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D1609" w14:textId="77777777" w:rsidR="001A3CD2" w:rsidRDefault="001A3CD2" w:rsidP="001A3C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2FBE">
        <w:rPr>
          <w:rFonts w:ascii="Times New Roman" w:hAnsi="Times New Roman"/>
          <w:sz w:val="24"/>
          <w:szCs w:val="24"/>
        </w:rPr>
        <w:t xml:space="preserve">КГУ  «Общеобразовательная школа  № 8 имени </w:t>
      </w:r>
      <w:proofErr w:type="spellStart"/>
      <w:r w:rsidRPr="00F72FBE">
        <w:rPr>
          <w:rFonts w:ascii="Times New Roman" w:hAnsi="Times New Roman"/>
          <w:sz w:val="24"/>
          <w:szCs w:val="24"/>
        </w:rPr>
        <w:t>Шокана</w:t>
      </w:r>
      <w:proofErr w:type="spellEnd"/>
      <w:r w:rsidRPr="00F72F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2FBE">
        <w:rPr>
          <w:rFonts w:ascii="Times New Roman" w:hAnsi="Times New Roman"/>
          <w:sz w:val="24"/>
          <w:szCs w:val="24"/>
        </w:rPr>
        <w:t>Уалиханова</w:t>
      </w:r>
      <w:proofErr w:type="spellEnd"/>
      <w:r w:rsidRPr="00F72FBE">
        <w:rPr>
          <w:rFonts w:ascii="Times New Roman" w:hAnsi="Times New Roman"/>
          <w:sz w:val="24"/>
          <w:szCs w:val="24"/>
        </w:rPr>
        <w:t xml:space="preserve"> города Степногорск отдела образования </w:t>
      </w:r>
    </w:p>
    <w:p w14:paraId="61B323C5" w14:textId="77777777" w:rsidR="001A3CD2" w:rsidRPr="00F72FBE" w:rsidRDefault="001A3CD2" w:rsidP="001A3C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2FBE">
        <w:rPr>
          <w:rFonts w:ascii="Times New Roman" w:hAnsi="Times New Roman"/>
          <w:sz w:val="24"/>
          <w:szCs w:val="24"/>
        </w:rPr>
        <w:t>по городу Степногорск управления образования Акмолинской области»</w:t>
      </w:r>
    </w:p>
    <w:p w14:paraId="307027DD" w14:textId="77777777" w:rsidR="001A3CD2" w:rsidRPr="00BC7A48" w:rsidRDefault="001A3CD2" w:rsidP="001A3CD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9B62752" w14:textId="77777777" w:rsidR="001A3CD2" w:rsidRPr="009C5264" w:rsidRDefault="001A3CD2" w:rsidP="001A3CD2">
      <w:pPr>
        <w:rPr>
          <w:rFonts w:ascii="Times New Roman" w:hAnsi="Times New Roman"/>
          <w:sz w:val="20"/>
          <w:szCs w:val="20"/>
          <w:lang w:val="kk-KZ"/>
        </w:rPr>
      </w:pPr>
      <w:r w:rsidRPr="009C5264">
        <w:rPr>
          <w:rFonts w:ascii="Times New Roman" w:hAnsi="Times New Roman"/>
          <w:sz w:val="20"/>
          <w:szCs w:val="20"/>
        </w:rPr>
        <w:t>«УТВЕРЖДАЮ»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СОГЛАСОВАНО: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</w:t>
      </w:r>
      <w:r w:rsidR="00A14AB9">
        <w:rPr>
          <w:rFonts w:ascii="Times New Roman" w:hAnsi="Times New Roman"/>
          <w:sz w:val="20"/>
          <w:szCs w:val="20"/>
          <w:lang w:val="kk-KZ"/>
        </w:rPr>
        <w:t xml:space="preserve">                      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РАССМОТРЕНО                                                                                                                                                                                  </w:t>
      </w:r>
    </w:p>
    <w:p w14:paraId="3C0F4D0E" w14:textId="77777777" w:rsidR="001A3CD2" w:rsidRPr="009C5264" w:rsidRDefault="001A3CD2" w:rsidP="001A3CD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Руководитель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школы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Зам. </w:t>
      </w:r>
      <w:r>
        <w:rPr>
          <w:rFonts w:ascii="Times New Roman" w:hAnsi="Times New Roman"/>
          <w:sz w:val="20"/>
          <w:szCs w:val="20"/>
          <w:lang w:val="kk-KZ"/>
        </w:rPr>
        <w:t>руководителя по УВР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: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на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заседани  </w:t>
      </w:r>
      <w:r>
        <w:rPr>
          <w:rFonts w:ascii="Times New Roman" w:hAnsi="Times New Roman"/>
          <w:sz w:val="20"/>
          <w:szCs w:val="20"/>
          <w:lang w:val="kk-KZ"/>
        </w:rPr>
        <w:t>Ш</w:t>
      </w:r>
      <w:r w:rsidRPr="009C5264">
        <w:rPr>
          <w:rFonts w:ascii="Times New Roman" w:hAnsi="Times New Roman"/>
          <w:sz w:val="20"/>
          <w:szCs w:val="20"/>
          <w:lang w:val="kk-KZ"/>
        </w:rPr>
        <w:t>МО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9C5264">
        <w:rPr>
          <w:rFonts w:ascii="Times New Roman" w:hAnsi="Times New Roman"/>
          <w:sz w:val="20"/>
          <w:szCs w:val="20"/>
          <w:lang w:val="kk-KZ"/>
        </w:rPr>
        <w:t>протокол№</w:t>
      </w:r>
    </w:p>
    <w:p w14:paraId="320BEAE1" w14:textId="77777777" w:rsidR="001A3CD2" w:rsidRPr="009C5264" w:rsidRDefault="001A3CD2" w:rsidP="001A3CD2">
      <w:pPr>
        <w:rPr>
          <w:rFonts w:ascii="Times New Roman" w:hAnsi="Times New Roman"/>
          <w:sz w:val="20"/>
          <w:szCs w:val="20"/>
          <w:lang w:val="kk-KZ"/>
        </w:rPr>
      </w:pPr>
      <w:r w:rsidRPr="009C5264">
        <w:rPr>
          <w:rFonts w:ascii="Times New Roman" w:hAnsi="Times New Roman"/>
          <w:sz w:val="20"/>
          <w:szCs w:val="20"/>
          <w:lang w:val="kk-KZ"/>
        </w:rPr>
        <w:t>__________</w:t>
      </w:r>
      <w:r>
        <w:rPr>
          <w:rFonts w:ascii="Times New Roman" w:hAnsi="Times New Roman"/>
          <w:sz w:val="20"/>
          <w:szCs w:val="20"/>
          <w:lang w:val="kk-KZ"/>
        </w:rPr>
        <w:t>Есжанов М.М.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___________ </w:t>
      </w:r>
      <w:r>
        <w:rPr>
          <w:rFonts w:ascii="Times New Roman" w:hAnsi="Times New Roman"/>
          <w:sz w:val="20"/>
          <w:szCs w:val="20"/>
        </w:rPr>
        <w:t>Журина С.М.</w:t>
      </w:r>
      <w:r w:rsidRPr="009C5264">
        <w:rPr>
          <w:rFonts w:ascii="Times New Roman" w:hAnsi="Times New Roman"/>
          <w:sz w:val="20"/>
          <w:szCs w:val="20"/>
        </w:rPr>
        <w:t>.</w:t>
      </w:r>
      <w:r w:rsidRPr="009C5264">
        <w:rPr>
          <w:rFonts w:ascii="Times New Roman" w:hAnsi="Times New Roman"/>
          <w:sz w:val="20"/>
          <w:szCs w:val="20"/>
          <w:lang w:val="kk-KZ"/>
        </w:rPr>
        <w:t xml:space="preserve">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</w:t>
      </w:r>
      <w:r w:rsidRPr="009C5264">
        <w:rPr>
          <w:rFonts w:ascii="Times New Roman" w:hAnsi="Times New Roman"/>
          <w:sz w:val="20"/>
          <w:szCs w:val="20"/>
          <w:lang w:val="kk-KZ"/>
        </w:rPr>
        <w:t>_________</w:t>
      </w:r>
      <w:r w:rsidRPr="004722A2">
        <w:rPr>
          <w:rFonts w:ascii="Times New Roman" w:hAnsi="Times New Roman"/>
          <w:sz w:val="20"/>
          <w:szCs w:val="20"/>
          <w:lang w:val="kk-KZ"/>
        </w:rPr>
        <w:t>В.С.Кузнецова</w:t>
      </w:r>
    </w:p>
    <w:p w14:paraId="0E3E7695" w14:textId="77777777" w:rsidR="001A3CD2" w:rsidRPr="009C5264" w:rsidRDefault="001A3CD2" w:rsidP="001A3CD2">
      <w:pPr>
        <w:rPr>
          <w:rFonts w:ascii="Times New Roman" w:hAnsi="Times New Roman"/>
          <w:lang w:val="kk-KZ"/>
        </w:rPr>
      </w:pPr>
      <w:r w:rsidRPr="009C5264">
        <w:rPr>
          <w:rFonts w:ascii="Times New Roman" w:hAnsi="Times New Roman"/>
          <w:lang w:val="kk-KZ"/>
        </w:rPr>
        <w:t xml:space="preserve">«___»_________2022г.                        </w:t>
      </w:r>
      <w:r>
        <w:rPr>
          <w:rFonts w:ascii="Times New Roman" w:hAnsi="Times New Roman"/>
          <w:lang w:val="kk-KZ"/>
        </w:rPr>
        <w:t xml:space="preserve">                                                      </w:t>
      </w:r>
      <w:r w:rsidRPr="009C5264">
        <w:rPr>
          <w:rFonts w:ascii="Times New Roman" w:hAnsi="Times New Roman"/>
          <w:lang w:val="kk-KZ"/>
        </w:rPr>
        <w:t>«___»_________2022г.</w:t>
      </w:r>
      <w:r>
        <w:rPr>
          <w:rFonts w:ascii="Times New Roman" w:hAnsi="Times New Roman"/>
          <w:lang w:val="kk-KZ"/>
        </w:rPr>
        <w:t xml:space="preserve">                                                             </w:t>
      </w:r>
      <w:r w:rsidRPr="009C5264">
        <w:rPr>
          <w:rFonts w:ascii="Times New Roman" w:hAnsi="Times New Roman"/>
          <w:lang w:val="kk-KZ"/>
        </w:rPr>
        <w:t xml:space="preserve">«___»________2022г.                          </w:t>
      </w:r>
    </w:p>
    <w:p w14:paraId="0D57F87D" w14:textId="77777777" w:rsidR="003C6BE0" w:rsidRDefault="003C6BE0" w:rsidP="001A3CD2">
      <w:pPr>
        <w:jc w:val="center"/>
        <w:rPr>
          <w:rFonts w:ascii="Times New Roman" w:hAnsi="Times New Roman"/>
          <w:b/>
          <w:bCs/>
          <w:sz w:val="48"/>
          <w:szCs w:val="48"/>
          <w:lang w:val="kk-KZ"/>
        </w:rPr>
      </w:pPr>
    </w:p>
    <w:p w14:paraId="02E49C65" w14:textId="77777777" w:rsidR="001A3CD2" w:rsidRPr="00E23B0E" w:rsidRDefault="00E23B0E" w:rsidP="001A3CD2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bCs/>
          <w:sz w:val="48"/>
          <w:szCs w:val="48"/>
          <w:lang w:val="kk-KZ"/>
        </w:rPr>
        <w:t>Білім беру жағдайында еркше қажеттіліктері бар оқушыларға 2022-2023 оқу жоспары</w:t>
      </w:r>
    </w:p>
    <w:p w14:paraId="17507F06" w14:textId="77777777" w:rsidR="001A3CD2" w:rsidRPr="00E23B0E" w:rsidRDefault="00E23B0E" w:rsidP="001A3CD2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48"/>
        </w:rPr>
        <w:t>Календарно-тематическое планирование для детей с особыми образовательными потребностями</w:t>
      </w:r>
    </w:p>
    <w:p w14:paraId="0625C2BB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  <w:lang w:val="kk-KZ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>Предмет: Естествознание</w:t>
      </w:r>
    </w:p>
    <w:p w14:paraId="71AC373A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  <w:lang w:val="kk-KZ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>Класс:   8«В»</w:t>
      </w:r>
    </w:p>
    <w:p w14:paraId="76CFAE38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  <w:lang w:val="kk-KZ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>Кол</w:t>
      </w:r>
      <w:r w:rsidR="006616E4">
        <w:rPr>
          <w:rFonts w:ascii="Times New Roman" w:hAnsi="Times New Roman"/>
          <w:sz w:val="28"/>
          <w:szCs w:val="28"/>
          <w:lang w:val="kk-KZ"/>
        </w:rPr>
        <w:t>-во часов: 0,5 часа в неделю, 18</w:t>
      </w:r>
      <w:r w:rsidRPr="001A3CD2">
        <w:rPr>
          <w:rFonts w:ascii="Times New Roman" w:hAnsi="Times New Roman"/>
          <w:sz w:val="28"/>
          <w:szCs w:val="28"/>
          <w:lang w:val="kk-KZ"/>
        </w:rPr>
        <w:t xml:space="preserve"> часа в год.</w:t>
      </w:r>
    </w:p>
    <w:p w14:paraId="185B87D1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  <w:lang w:val="kk-KZ"/>
        </w:rPr>
      </w:pPr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Учебник для 8 класса специальных школ (классов) для детей с нарушением интеллекта </w:t>
      </w:r>
    </w:p>
    <w:p w14:paraId="0A761EF1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>Авторы:</w:t>
      </w:r>
      <w:r w:rsidRPr="001A3CD2">
        <w:rPr>
          <w:rFonts w:ascii="Times New Roman" w:hAnsi="Times New Roman"/>
          <w:sz w:val="28"/>
          <w:szCs w:val="28"/>
        </w:rPr>
        <w:t xml:space="preserve"> </w:t>
      </w:r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Б. С. </w:t>
      </w:r>
      <w:proofErr w:type="spellStart"/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>Халыкова</w:t>
      </w:r>
      <w:proofErr w:type="spellEnd"/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Н. Ю. </w:t>
      </w:r>
      <w:proofErr w:type="spellStart"/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>Юлдабаева</w:t>
      </w:r>
      <w:proofErr w:type="spellEnd"/>
    </w:p>
    <w:p w14:paraId="708DB7FF" w14:textId="77777777" w:rsidR="001A3CD2" w:rsidRPr="001A3CD2" w:rsidRDefault="001A3CD2" w:rsidP="001A3CD2">
      <w:pPr>
        <w:rPr>
          <w:rFonts w:ascii="Times New Roman" w:eastAsia="Times New Roman" w:hAnsi="Times New Roman"/>
          <w:sz w:val="28"/>
          <w:szCs w:val="28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>Алматы</w:t>
      </w:r>
      <w:r w:rsidRPr="001A3CD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3CD2">
        <w:rPr>
          <w:rFonts w:ascii="Times New Roman" w:hAnsi="Times New Roman" w:cs="Times New Roman"/>
          <w:sz w:val="28"/>
          <w:szCs w:val="28"/>
          <w:shd w:val="clear" w:color="auto" w:fill="FFFFFF"/>
        </w:rPr>
        <w:t>ТОО «Центр САТР», 2020.</w:t>
      </w:r>
    </w:p>
    <w:p w14:paraId="07D8B78A" w14:textId="77777777" w:rsidR="001A3CD2" w:rsidRPr="001A3CD2" w:rsidRDefault="001A3CD2" w:rsidP="001A3CD2">
      <w:pPr>
        <w:rPr>
          <w:rFonts w:ascii="Times New Roman" w:hAnsi="Times New Roman"/>
          <w:sz w:val="28"/>
          <w:szCs w:val="28"/>
          <w:lang w:val="kk-KZ"/>
        </w:rPr>
      </w:pPr>
      <w:r w:rsidRPr="001A3CD2">
        <w:rPr>
          <w:rFonts w:ascii="Times New Roman" w:hAnsi="Times New Roman"/>
          <w:sz w:val="28"/>
          <w:szCs w:val="28"/>
          <w:lang w:val="kk-KZ"/>
        </w:rPr>
        <w:t xml:space="preserve">Учитель: Балтабаева Д.К.    </w:t>
      </w:r>
      <w:r w:rsidR="003C6BE0">
        <w:rPr>
          <w:rFonts w:ascii="Times New Roman" w:hAnsi="Times New Roman"/>
          <w:sz w:val="28"/>
          <w:szCs w:val="28"/>
          <w:lang w:val="kk-KZ"/>
        </w:rPr>
        <w:t xml:space="preserve">                            </w:t>
      </w:r>
      <w:r w:rsidRPr="001A3CD2">
        <w:rPr>
          <w:rFonts w:ascii="Times New Roman" w:hAnsi="Times New Roman"/>
          <w:sz w:val="28"/>
          <w:szCs w:val="28"/>
          <w:lang w:val="kk-KZ"/>
        </w:rPr>
        <w:t xml:space="preserve">                </w:t>
      </w:r>
    </w:p>
    <w:p w14:paraId="2005CD07" w14:textId="77777777" w:rsidR="001A3CD2" w:rsidRPr="009C5264" w:rsidRDefault="001A3CD2" w:rsidP="001A3CD2">
      <w:pPr>
        <w:jc w:val="center"/>
        <w:rPr>
          <w:rFonts w:ascii="Times New Roman" w:hAnsi="Times New Roman"/>
          <w:lang w:val="kk-KZ"/>
        </w:rPr>
      </w:pPr>
      <w:r w:rsidRPr="009C5264">
        <w:rPr>
          <w:rFonts w:ascii="Times New Roman" w:hAnsi="Times New Roman"/>
          <w:sz w:val="28"/>
          <w:lang w:val="kk-KZ"/>
        </w:rPr>
        <w:t>2022-2023  учебный год</w:t>
      </w:r>
    </w:p>
    <w:p w14:paraId="1997393F" w14:textId="77777777" w:rsidR="001A3CD2" w:rsidRDefault="001A3CD2" w:rsidP="001F2B9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7BE619" w14:textId="77777777" w:rsidR="001F2B9F" w:rsidRPr="00166A5B" w:rsidRDefault="001F2B9F" w:rsidP="001F2B9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A5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0137407A" w14:textId="77777777" w:rsidR="001F2B9F" w:rsidRPr="00166A5B" w:rsidRDefault="001F2B9F" w:rsidP="001F2B9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A5B">
        <w:rPr>
          <w:rFonts w:ascii="Times New Roman" w:hAnsi="Times New Roman" w:cs="Times New Roman"/>
          <w:b/>
          <w:sz w:val="24"/>
          <w:szCs w:val="24"/>
        </w:rPr>
        <w:t>к календарно-тематическому планированию по предмету</w:t>
      </w:r>
    </w:p>
    <w:p w14:paraId="3FB1314E" w14:textId="77777777" w:rsidR="001F2B9F" w:rsidRPr="00482080" w:rsidRDefault="001F2B9F" w:rsidP="001F2B9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080">
        <w:rPr>
          <w:rFonts w:ascii="Times New Roman" w:hAnsi="Times New Roman" w:cs="Times New Roman"/>
          <w:b/>
          <w:sz w:val="24"/>
          <w:szCs w:val="24"/>
        </w:rPr>
        <w:t>«Естествознание»</w:t>
      </w:r>
    </w:p>
    <w:p w14:paraId="0BBD64E4" w14:textId="77777777" w:rsidR="001F2B9F" w:rsidRPr="00482080" w:rsidRDefault="001F2B9F" w:rsidP="001F2B9F">
      <w:pPr>
        <w:pStyle w:val="1"/>
        <w:ind w:left="0"/>
        <w:rPr>
          <w:bCs/>
          <w:sz w:val="24"/>
          <w:szCs w:val="24"/>
          <w:lang w:val="ru-RU"/>
        </w:rPr>
      </w:pPr>
      <w:r w:rsidRPr="00482080">
        <w:rPr>
          <w:bCs/>
          <w:sz w:val="24"/>
          <w:szCs w:val="24"/>
          <w:lang w:val="ru-RU"/>
        </w:rPr>
        <w:t xml:space="preserve">       Календарно-тематическое планирование составлено на основе:</w:t>
      </w:r>
    </w:p>
    <w:p w14:paraId="7BD43ED0" w14:textId="77777777" w:rsidR="001F2B9F" w:rsidRPr="00482080" w:rsidRDefault="001F2B9F" w:rsidP="001F2B9F">
      <w:pPr>
        <w:pStyle w:val="1"/>
        <w:numPr>
          <w:ilvl w:val="0"/>
          <w:numId w:val="13"/>
        </w:numPr>
        <w:rPr>
          <w:bCs/>
          <w:sz w:val="24"/>
          <w:szCs w:val="24"/>
          <w:lang w:val="ru-RU"/>
        </w:rPr>
      </w:pPr>
      <w:r w:rsidRPr="00482080">
        <w:rPr>
          <w:bCs/>
          <w:sz w:val="24"/>
          <w:szCs w:val="24"/>
          <w:lang w:val="ru-RU"/>
        </w:rPr>
        <w:t>Инструктивно-методического письма «Об особенностях организации образовательного процесса в общеобразовательных школах республики Казахстан в 2022-2023 учебном году», Нур-Султан 2022 г.</w:t>
      </w:r>
    </w:p>
    <w:p w14:paraId="187AB66A" w14:textId="77777777" w:rsidR="001F2B9F" w:rsidRPr="00482080" w:rsidRDefault="001F2B9F" w:rsidP="001F2B9F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2080">
        <w:rPr>
          <w:rFonts w:ascii="Times New Roman" w:hAnsi="Times New Roman"/>
          <w:sz w:val="24"/>
          <w:szCs w:val="24"/>
        </w:rPr>
        <w:t>Государственного общеобязательного стандарта общего среднего образования, утвержденного приказом Министра образования и науки Республики Казахстан от 31 октября 2018 года № 604(с внесенными изменениями и дополнениями №182 от 5 мая 2020 года);</w:t>
      </w:r>
    </w:p>
    <w:p w14:paraId="36B4B5EF" w14:textId="77777777" w:rsidR="001F2B9F" w:rsidRPr="00482080" w:rsidRDefault="001F2B9F" w:rsidP="001F2B9F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2080">
        <w:rPr>
          <w:rFonts w:ascii="Times New Roman" w:hAnsi="Times New Roman"/>
          <w:sz w:val="24"/>
          <w:szCs w:val="24"/>
        </w:rPr>
        <w:t>Типовой учебной программе по общеобразовательным предметам для общеобразовательных организаций № 115 от 3 апреля 2013 года (с дополнением в соответствии с приказом МОН РК №469 от 20 сентября 2018 г.);</w:t>
      </w:r>
    </w:p>
    <w:p w14:paraId="4DB458DB" w14:textId="77777777" w:rsidR="001F2B9F" w:rsidRPr="00482080" w:rsidRDefault="001F2B9F" w:rsidP="001F2B9F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2080">
        <w:rPr>
          <w:rFonts w:ascii="Times New Roman" w:hAnsi="Times New Roman"/>
          <w:sz w:val="24"/>
          <w:szCs w:val="24"/>
        </w:rPr>
        <w:t xml:space="preserve">Учебных изданий, утвержденных приказом Министра образования и науки Республики Казахстан «Об утверждении перечня учебников, учебно- методических комплексов, пособий и другой дополнительной литературы, в том числе на электронных носителях» от </w:t>
      </w:r>
      <w:r w:rsidRPr="00482080">
        <w:rPr>
          <w:rFonts w:ascii="Times New Roman" w:hAnsi="Times New Roman"/>
          <w:sz w:val="24"/>
          <w:szCs w:val="24"/>
          <w:lang w:val="kk-KZ"/>
        </w:rPr>
        <w:t>22</w:t>
      </w:r>
      <w:r w:rsidRPr="00482080">
        <w:rPr>
          <w:rFonts w:ascii="Times New Roman" w:hAnsi="Times New Roman"/>
          <w:sz w:val="24"/>
          <w:szCs w:val="24"/>
        </w:rPr>
        <w:t xml:space="preserve"> мая 20</w:t>
      </w:r>
      <w:r w:rsidRPr="00482080">
        <w:rPr>
          <w:rFonts w:ascii="Times New Roman" w:hAnsi="Times New Roman"/>
          <w:sz w:val="24"/>
          <w:szCs w:val="24"/>
          <w:lang w:val="kk-KZ"/>
        </w:rPr>
        <w:t>20</w:t>
      </w:r>
      <w:r w:rsidRPr="00482080">
        <w:rPr>
          <w:rFonts w:ascii="Times New Roman" w:hAnsi="Times New Roman"/>
          <w:sz w:val="24"/>
          <w:szCs w:val="24"/>
        </w:rPr>
        <w:t xml:space="preserve"> года №21</w:t>
      </w:r>
      <w:r w:rsidRPr="00482080">
        <w:rPr>
          <w:rFonts w:ascii="Times New Roman" w:hAnsi="Times New Roman"/>
          <w:sz w:val="24"/>
          <w:szCs w:val="24"/>
          <w:lang w:val="kk-KZ"/>
        </w:rPr>
        <w:t>6</w:t>
      </w:r>
    </w:p>
    <w:p w14:paraId="1AC1AAE5" w14:textId="77777777" w:rsidR="001F2B9F" w:rsidRPr="00482080" w:rsidRDefault="001F2B9F" w:rsidP="001F2B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b/>
          <w:sz w:val="24"/>
          <w:szCs w:val="24"/>
        </w:rPr>
        <w:t>Цель учебного предмета «Естествознание»</w:t>
      </w:r>
      <w:r w:rsidRPr="00482080">
        <w:rPr>
          <w:rFonts w:ascii="Times New Roman" w:hAnsi="Times New Roman" w:cs="Times New Roman"/>
          <w:sz w:val="24"/>
          <w:szCs w:val="24"/>
        </w:rPr>
        <w:t xml:space="preserve"> – формирование у обучающихся доступных знаний об окружающем мире, о неживой природе, растениях, животных, строении и функциях человеческого организма</w:t>
      </w:r>
    </w:p>
    <w:p w14:paraId="12C5C4CC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Раздел «Животные» включает следующие подразделы:</w:t>
      </w:r>
    </w:p>
    <w:p w14:paraId="481B8307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1)разнообразие животного мира;</w:t>
      </w:r>
    </w:p>
    <w:p w14:paraId="627E70DE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2)беспозвоночные животные;</w:t>
      </w:r>
    </w:p>
    <w:p w14:paraId="27BCDFDF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3) позвоночные животные: рыбы; земноводные, пресмыкающиеся; птицы; млекопитающие; сельскохозяйственные травоядные млекопитающие.</w:t>
      </w:r>
    </w:p>
    <w:p w14:paraId="13E54515" w14:textId="77777777" w:rsidR="001F2B9F" w:rsidRPr="00482080" w:rsidRDefault="001F2B9F" w:rsidP="001F2B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Базовое содержание учебного предмета «Естествознание» для 8 класса:</w:t>
      </w:r>
    </w:p>
    <w:p w14:paraId="5D97ECA7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1)разнообразие животного мира. Значение животных в природе и в жизни человека. Охрана редких и исчезающих животных;</w:t>
      </w:r>
    </w:p>
    <w:p w14:paraId="285E9B16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2)беспозвоночные животные. Общие признаки беспозвоночных животных. Дождевой червь. Насекомые. Насекомые-вредители. Полезные для человека насекомые. Паук. Экскурсии: в природу для наблюдения за строением и поведением насекомых. Составление краткого описания наблюдения;</w:t>
      </w:r>
    </w:p>
    <w:p w14:paraId="50705B5B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 xml:space="preserve">3) позвоночные животные: </w:t>
      </w:r>
      <w:proofErr w:type="gramStart"/>
      <w:r w:rsidRPr="00482080">
        <w:rPr>
          <w:rFonts w:ascii="Times New Roman" w:hAnsi="Times New Roman" w:cs="Times New Roman"/>
          <w:sz w:val="24"/>
          <w:szCs w:val="24"/>
        </w:rPr>
        <w:t>рыбы(</w:t>
      </w:r>
      <w:proofErr w:type="gramEnd"/>
      <w:r w:rsidRPr="00482080">
        <w:rPr>
          <w:rFonts w:ascii="Times New Roman" w:hAnsi="Times New Roman" w:cs="Times New Roman"/>
          <w:sz w:val="24"/>
          <w:szCs w:val="24"/>
        </w:rPr>
        <w:t xml:space="preserve">окунь, щука, карп, осетр, белуга, сом, сазан); земноводные(лягушка), пресмыкающиеся(уж, гадюка, щитомордник, варан, песчаная круглоголовка); птицы(степные, хищные, водоплавающие, </w:t>
      </w:r>
    </w:p>
    <w:p w14:paraId="016D8D07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>домашние);</w:t>
      </w:r>
    </w:p>
    <w:p w14:paraId="62C7E649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2080">
        <w:rPr>
          <w:rFonts w:ascii="Times New Roman" w:hAnsi="Times New Roman" w:cs="Times New Roman"/>
          <w:sz w:val="24"/>
          <w:szCs w:val="24"/>
        </w:rPr>
        <w:t>млекопитающие(</w:t>
      </w:r>
      <w:proofErr w:type="gramEnd"/>
      <w:r w:rsidRPr="00482080">
        <w:rPr>
          <w:rFonts w:ascii="Times New Roman" w:hAnsi="Times New Roman" w:cs="Times New Roman"/>
          <w:sz w:val="24"/>
          <w:szCs w:val="24"/>
        </w:rPr>
        <w:t xml:space="preserve">грызуны, зайцеобразные, хищные звери, дикие пушные хищные звери, китообразные морские животные, травоядные животные, дикие и домашние травоядные животные); </w:t>
      </w:r>
    </w:p>
    <w:p w14:paraId="29DA66D3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 xml:space="preserve">сельскохозяйственные травоядные </w:t>
      </w:r>
      <w:proofErr w:type="gramStart"/>
      <w:r w:rsidRPr="00482080">
        <w:rPr>
          <w:rFonts w:ascii="Times New Roman" w:hAnsi="Times New Roman" w:cs="Times New Roman"/>
          <w:sz w:val="24"/>
          <w:szCs w:val="24"/>
        </w:rPr>
        <w:t>млекопитающие(</w:t>
      </w:r>
      <w:proofErr w:type="gramEnd"/>
      <w:r w:rsidRPr="00482080">
        <w:rPr>
          <w:rFonts w:ascii="Times New Roman" w:hAnsi="Times New Roman" w:cs="Times New Roman"/>
          <w:sz w:val="24"/>
          <w:szCs w:val="24"/>
        </w:rPr>
        <w:t xml:space="preserve">корова, овца, лошадь, верблюд).Внешнее строение, способ передвижения, среда обитания, питание, дыхание, кровообращение, нервная система, размножение. Значение для природы, в жизни человека. </w:t>
      </w:r>
    </w:p>
    <w:p w14:paraId="3AA76599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</w:rPr>
        <w:t xml:space="preserve">Работа с картой: показ на биогеографической карте Казахстана изученных видов млекопитающих. Сопоставление биогеографической карты Казахстана с физической картой, картой природных зон. </w:t>
      </w:r>
    </w:p>
    <w:p w14:paraId="42F17A38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b/>
          <w:i/>
          <w:sz w:val="24"/>
          <w:szCs w:val="24"/>
        </w:rPr>
        <w:t>Учитывая особенности обучающегося с особыми образовательными потребностями с легкой умственной отсталостью, объем учебной нагрузки домашнего обучения по учебному предмету «Естествознание» составляет в 8 кл</w:t>
      </w:r>
      <w:r w:rsidRPr="00482080">
        <w:rPr>
          <w:rFonts w:ascii="Times New Roman" w:hAnsi="Times New Roman" w:cs="Times New Roman"/>
          <w:sz w:val="24"/>
          <w:szCs w:val="24"/>
        </w:rPr>
        <w:t xml:space="preserve">ассе </w:t>
      </w:r>
      <w:r w:rsidR="004D023C">
        <w:rPr>
          <w:rFonts w:ascii="Times New Roman" w:hAnsi="Times New Roman" w:cs="Times New Roman"/>
          <w:b/>
          <w:sz w:val="24"/>
          <w:szCs w:val="24"/>
        </w:rPr>
        <w:t>0,5 час в неделю,18</w:t>
      </w:r>
      <w:r w:rsidRPr="00482080">
        <w:rPr>
          <w:rFonts w:ascii="Times New Roman" w:hAnsi="Times New Roman" w:cs="Times New Roman"/>
          <w:b/>
          <w:sz w:val="24"/>
          <w:szCs w:val="24"/>
        </w:rPr>
        <w:t xml:space="preserve"> часов в учебном году.</w:t>
      </w:r>
    </w:p>
    <w:p w14:paraId="44EA95CD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482080">
        <w:rPr>
          <w:rFonts w:ascii="Times New Roman" w:hAnsi="Times New Roman" w:cs="Times New Roman"/>
          <w:sz w:val="24"/>
          <w:szCs w:val="24"/>
        </w:rPr>
        <w:t xml:space="preserve">        Объем у</w:t>
      </w:r>
      <w:r w:rsidRPr="00482080">
        <w:rPr>
          <w:rFonts w:ascii="Times New Roman" w:hAnsi="Times New Roman" w:cs="Times New Roman"/>
          <w:sz w:val="24"/>
          <w:szCs w:val="24"/>
          <w:lang w:val="kk-KZ"/>
        </w:rPr>
        <w:t>чебной нагрузки</w:t>
      </w:r>
      <w:r w:rsidRPr="00482080">
        <w:rPr>
          <w:rFonts w:ascii="Times New Roman" w:hAnsi="Times New Roman" w:cs="Times New Roman"/>
          <w:sz w:val="24"/>
          <w:szCs w:val="24"/>
        </w:rPr>
        <w:t xml:space="preserve"> по учебному предмету «</w:t>
      </w:r>
      <w:r w:rsidRPr="00482080">
        <w:rPr>
          <w:rFonts w:ascii="Times New Roman" w:hAnsi="Times New Roman" w:cs="Times New Roman"/>
          <w:sz w:val="24"/>
          <w:szCs w:val="24"/>
          <w:lang w:val="kk-KZ"/>
        </w:rPr>
        <w:t>Естествознание</w:t>
      </w:r>
      <w:r w:rsidRPr="00482080">
        <w:rPr>
          <w:rFonts w:ascii="Times New Roman" w:hAnsi="Times New Roman" w:cs="Times New Roman"/>
          <w:sz w:val="24"/>
          <w:szCs w:val="24"/>
        </w:rPr>
        <w:t>» составляет</w:t>
      </w:r>
      <w:r w:rsidR="004D023C">
        <w:rPr>
          <w:rFonts w:ascii="Times New Roman" w:hAnsi="Times New Roman" w:cs="Times New Roman"/>
          <w:sz w:val="24"/>
          <w:szCs w:val="24"/>
          <w:lang w:val="kk-KZ"/>
        </w:rPr>
        <w:t xml:space="preserve"> в 8</w:t>
      </w:r>
      <w:r w:rsidRPr="00482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82080">
        <w:rPr>
          <w:rFonts w:ascii="Times New Roman" w:hAnsi="Times New Roman" w:cs="Times New Roman"/>
          <w:sz w:val="24"/>
          <w:szCs w:val="24"/>
        </w:rPr>
        <w:t>класс</w:t>
      </w:r>
      <w:r w:rsidRPr="00482080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4D023C">
        <w:rPr>
          <w:rFonts w:ascii="Times New Roman" w:hAnsi="Times New Roman" w:cs="Times New Roman"/>
          <w:sz w:val="24"/>
          <w:szCs w:val="24"/>
        </w:rPr>
        <w:t xml:space="preserve">  0.5часа в неделю, 18 </w:t>
      </w:r>
      <w:r w:rsidRPr="00482080">
        <w:rPr>
          <w:rFonts w:ascii="Times New Roman" w:hAnsi="Times New Roman" w:cs="Times New Roman"/>
          <w:sz w:val="24"/>
          <w:szCs w:val="24"/>
        </w:rPr>
        <w:t>часов в учебном году</w:t>
      </w:r>
      <w:r w:rsidRPr="0048208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681C30B" w14:textId="77777777" w:rsidR="001F2B9F" w:rsidRPr="00482080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  <w:r w:rsidRPr="0048208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Учебник для 8 класса специальных школ (классов) для детей с нарушением интеллекта / Б. С. </w:t>
      </w:r>
      <w:proofErr w:type="spellStart"/>
      <w:r w:rsidRPr="00482080">
        <w:rPr>
          <w:rFonts w:ascii="Times New Roman" w:hAnsi="Times New Roman" w:cs="Times New Roman"/>
          <w:sz w:val="24"/>
          <w:szCs w:val="24"/>
          <w:shd w:val="clear" w:color="auto" w:fill="FFFFFF"/>
        </w:rPr>
        <w:t>Халыкова</w:t>
      </w:r>
      <w:proofErr w:type="spellEnd"/>
      <w:r w:rsidRPr="004820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Ю. </w:t>
      </w:r>
      <w:proofErr w:type="spellStart"/>
      <w:r w:rsidRPr="00482080">
        <w:rPr>
          <w:rFonts w:ascii="Times New Roman" w:hAnsi="Times New Roman" w:cs="Times New Roman"/>
          <w:sz w:val="24"/>
          <w:szCs w:val="24"/>
          <w:shd w:val="clear" w:color="auto" w:fill="FFFFFF"/>
        </w:rPr>
        <w:t>Юлдабаева</w:t>
      </w:r>
      <w:proofErr w:type="spellEnd"/>
      <w:r w:rsidRPr="00482080">
        <w:rPr>
          <w:rFonts w:ascii="Times New Roman" w:hAnsi="Times New Roman" w:cs="Times New Roman"/>
          <w:sz w:val="24"/>
          <w:szCs w:val="24"/>
          <w:shd w:val="clear" w:color="auto" w:fill="FFFFFF"/>
        </w:rPr>
        <w:t>. – Алматы: ТОО «Центр САТР», 2020. – 184 с.</w:t>
      </w:r>
    </w:p>
    <w:p w14:paraId="4A5AECD7" w14:textId="77777777" w:rsidR="001F7949" w:rsidRPr="001F7949" w:rsidRDefault="001F7949" w:rsidP="001F7949">
      <w:pPr>
        <w:pStyle w:val="a4"/>
        <w:widowControl w:val="0"/>
        <w:autoSpaceDE w:val="0"/>
        <w:autoSpaceDN w:val="0"/>
        <w:spacing w:after="0" w:line="240" w:lineRule="auto"/>
        <w:ind w:left="118"/>
        <w:contextualSpacing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F7949">
        <w:rPr>
          <w:rFonts w:ascii="Times New Roman" w:hAnsi="Times New Roman" w:cs="Times New Roman"/>
          <w:bCs/>
          <w:sz w:val="24"/>
          <w:szCs w:val="24"/>
        </w:rPr>
        <w:t>Диагноз:МКБ</w:t>
      </w:r>
      <w:proofErr w:type="gramEnd"/>
      <w:r w:rsidRPr="001F7949">
        <w:rPr>
          <w:rFonts w:ascii="Times New Roman" w:hAnsi="Times New Roman" w:cs="Times New Roman"/>
          <w:bCs/>
          <w:sz w:val="24"/>
          <w:szCs w:val="24"/>
        </w:rPr>
        <w:t>10 Локализованная симптоматическая эпилепсия и эпилептические с простыми парциальными припадками</w:t>
      </w:r>
    </w:p>
    <w:p w14:paraId="613A0E2B" w14:textId="77777777" w:rsidR="001F2B9F" w:rsidRPr="001F7949" w:rsidRDefault="001F2B9F" w:rsidP="001F2B9F">
      <w:pPr>
        <w:pStyle w:val="aa"/>
        <w:rPr>
          <w:rFonts w:ascii="Times New Roman" w:hAnsi="Times New Roman" w:cs="Times New Roman"/>
          <w:sz w:val="24"/>
          <w:szCs w:val="24"/>
        </w:rPr>
      </w:pPr>
    </w:p>
    <w:p w14:paraId="0B3E6FDA" w14:textId="77777777" w:rsidR="001F2B9F" w:rsidRPr="001F7949" w:rsidRDefault="001F2B9F" w:rsidP="001F2B9F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14:paraId="7555A4B5" w14:textId="77777777" w:rsidR="001F2B9F" w:rsidRPr="001F7949" w:rsidRDefault="001F2B9F" w:rsidP="001F2B9F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14:paraId="719C9B87" w14:textId="77777777" w:rsidR="001F2B9F" w:rsidRPr="001F7949" w:rsidRDefault="001F2B9F" w:rsidP="001F2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0779EA" w14:textId="77777777" w:rsidR="001F2B9F" w:rsidRDefault="001F2B9F" w:rsidP="001F2B9F">
      <w:pPr>
        <w:rPr>
          <w:sz w:val="24"/>
          <w:szCs w:val="24"/>
          <w:lang w:val="kk-KZ"/>
        </w:rPr>
      </w:pPr>
    </w:p>
    <w:p w14:paraId="59DCC0D3" w14:textId="77777777" w:rsidR="001F2B9F" w:rsidRDefault="001F2B9F" w:rsidP="001F2B9F">
      <w:pPr>
        <w:rPr>
          <w:sz w:val="24"/>
          <w:szCs w:val="24"/>
          <w:lang w:val="kk-KZ"/>
        </w:rPr>
      </w:pPr>
    </w:p>
    <w:p w14:paraId="04DE4F0C" w14:textId="77777777" w:rsidR="001F2B9F" w:rsidRDefault="001F2B9F" w:rsidP="001F2B9F">
      <w:pPr>
        <w:rPr>
          <w:sz w:val="24"/>
          <w:szCs w:val="24"/>
          <w:lang w:val="kk-KZ"/>
        </w:rPr>
      </w:pPr>
    </w:p>
    <w:p w14:paraId="5F8B4484" w14:textId="77777777" w:rsidR="001F2B9F" w:rsidRDefault="001F2B9F" w:rsidP="001F2B9F">
      <w:pPr>
        <w:rPr>
          <w:sz w:val="24"/>
          <w:szCs w:val="24"/>
          <w:lang w:val="kk-KZ"/>
        </w:rPr>
      </w:pPr>
    </w:p>
    <w:p w14:paraId="7CD06EE4" w14:textId="77777777" w:rsidR="001F2B9F" w:rsidRDefault="001F2B9F" w:rsidP="001F2B9F">
      <w:pPr>
        <w:rPr>
          <w:sz w:val="24"/>
          <w:szCs w:val="24"/>
          <w:lang w:val="kk-KZ"/>
        </w:rPr>
      </w:pPr>
    </w:p>
    <w:p w14:paraId="633B1318" w14:textId="77777777" w:rsidR="001F2B9F" w:rsidRDefault="001F2B9F" w:rsidP="001F2B9F">
      <w:pPr>
        <w:rPr>
          <w:sz w:val="24"/>
          <w:szCs w:val="24"/>
          <w:lang w:val="kk-KZ"/>
        </w:rPr>
      </w:pPr>
    </w:p>
    <w:p w14:paraId="6C5859B5" w14:textId="77777777" w:rsidR="001F2B9F" w:rsidRDefault="001F2B9F" w:rsidP="001F2B9F">
      <w:pPr>
        <w:rPr>
          <w:sz w:val="24"/>
          <w:szCs w:val="24"/>
          <w:lang w:val="kk-KZ"/>
        </w:rPr>
      </w:pPr>
    </w:p>
    <w:p w14:paraId="1476545E" w14:textId="77777777" w:rsidR="001F2B9F" w:rsidRDefault="001F2B9F" w:rsidP="001F2B9F">
      <w:pPr>
        <w:rPr>
          <w:sz w:val="24"/>
          <w:szCs w:val="24"/>
          <w:lang w:val="kk-KZ"/>
        </w:rPr>
      </w:pPr>
    </w:p>
    <w:p w14:paraId="1A8F44EF" w14:textId="77777777" w:rsidR="001F2B9F" w:rsidRDefault="001F2B9F" w:rsidP="001F2B9F">
      <w:pPr>
        <w:rPr>
          <w:sz w:val="24"/>
          <w:szCs w:val="24"/>
          <w:lang w:val="kk-KZ"/>
        </w:rPr>
      </w:pPr>
    </w:p>
    <w:p w14:paraId="055453CD" w14:textId="77777777" w:rsidR="001F2B9F" w:rsidRPr="00482080" w:rsidRDefault="001F2B9F" w:rsidP="001F2B9F">
      <w:pPr>
        <w:rPr>
          <w:sz w:val="24"/>
          <w:szCs w:val="24"/>
          <w:lang w:val="kk-KZ"/>
        </w:rPr>
      </w:pPr>
    </w:p>
    <w:p w14:paraId="0F1FA42F" w14:textId="77777777" w:rsidR="001F2B9F" w:rsidRDefault="001F2B9F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BEA6834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AAC7784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7200FC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19C8B1B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D915032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ABE4948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DF6F057" w14:textId="77777777" w:rsidR="001F7949" w:rsidRDefault="001F7949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5CA7A3B" w14:textId="77777777" w:rsidR="001F7949" w:rsidRDefault="001F7949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2094E23" w14:textId="77777777" w:rsidR="001F7949" w:rsidRDefault="001F7949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10E350F" w14:textId="77777777" w:rsidR="004D023C" w:rsidRDefault="004D023C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9165B7E" w14:textId="77777777" w:rsidR="001A1F79" w:rsidRPr="003F374A" w:rsidRDefault="000E4317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374A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Календарно-тематический план</w:t>
      </w:r>
      <w:r w:rsidR="001A1F79" w:rsidRPr="003F374A">
        <w:rPr>
          <w:rFonts w:ascii="Times New Roman" w:hAnsi="Times New Roman"/>
          <w:b/>
          <w:bCs/>
          <w:sz w:val="28"/>
          <w:szCs w:val="28"/>
        </w:rPr>
        <w:t xml:space="preserve"> по</w:t>
      </w:r>
      <w:r w:rsidR="000C379B" w:rsidRPr="003F374A">
        <w:rPr>
          <w:rFonts w:ascii="Times New Roman" w:hAnsi="Times New Roman"/>
          <w:b/>
          <w:bCs/>
          <w:sz w:val="28"/>
          <w:szCs w:val="28"/>
          <w:lang w:val="kk-KZ"/>
        </w:rPr>
        <w:t xml:space="preserve"> предмету</w:t>
      </w:r>
      <w:r w:rsidR="001A1F79" w:rsidRPr="003F37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379B" w:rsidRPr="003F374A">
        <w:rPr>
          <w:rFonts w:ascii="Times New Roman" w:hAnsi="Times New Roman"/>
          <w:b/>
          <w:bCs/>
          <w:sz w:val="28"/>
          <w:szCs w:val="28"/>
        </w:rPr>
        <w:t>«</w:t>
      </w:r>
      <w:r w:rsidR="007825B3">
        <w:rPr>
          <w:rFonts w:ascii="Times New Roman" w:hAnsi="Times New Roman"/>
          <w:b/>
          <w:bCs/>
          <w:sz w:val="28"/>
          <w:szCs w:val="28"/>
        </w:rPr>
        <w:t>Естествознание</w:t>
      </w:r>
      <w:r w:rsidR="000C379B" w:rsidRPr="003F374A">
        <w:rPr>
          <w:rFonts w:ascii="Times New Roman" w:hAnsi="Times New Roman"/>
          <w:b/>
          <w:bCs/>
          <w:sz w:val="28"/>
          <w:szCs w:val="28"/>
        </w:rPr>
        <w:t>»</w:t>
      </w:r>
    </w:p>
    <w:p w14:paraId="39C0987C" w14:textId="77777777" w:rsidR="007F115C" w:rsidRPr="003F374A" w:rsidRDefault="00C942A3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374A">
        <w:rPr>
          <w:rFonts w:ascii="Times New Roman" w:hAnsi="Times New Roman"/>
          <w:b/>
          <w:bCs/>
          <w:sz w:val="28"/>
          <w:szCs w:val="28"/>
        </w:rPr>
        <w:t>8</w:t>
      </w:r>
      <w:r w:rsidR="00244948" w:rsidRPr="003F374A">
        <w:rPr>
          <w:rFonts w:ascii="Times New Roman" w:hAnsi="Times New Roman"/>
          <w:b/>
          <w:bCs/>
          <w:sz w:val="28"/>
          <w:szCs w:val="28"/>
        </w:rPr>
        <w:t xml:space="preserve"> класс</w:t>
      </w:r>
    </w:p>
    <w:p w14:paraId="2CA6B13A" w14:textId="77777777" w:rsidR="008A0039" w:rsidRPr="00AF5B95" w:rsidRDefault="00067B5E" w:rsidP="001238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0.5</w:t>
      </w:r>
      <w:r w:rsidR="00597F04" w:rsidRPr="003F374A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597F04" w:rsidRPr="00AF5B95">
        <w:rPr>
          <w:rFonts w:ascii="Times New Roman" w:hAnsi="Times New Roman"/>
          <w:b/>
          <w:bCs/>
          <w:sz w:val="24"/>
          <w:lang w:val="kk-KZ"/>
        </w:rPr>
        <w:t xml:space="preserve">раза в неделю, </w:t>
      </w:r>
      <w:r w:rsidR="004D023C">
        <w:rPr>
          <w:rFonts w:ascii="Times New Roman" w:hAnsi="Times New Roman"/>
          <w:b/>
          <w:bCs/>
          <w:sz w:val="24"/>
          <w:lang w:val="kk-KZ"/>
        </w:rPr>
        <w:t>18</w:t>
      </w:r>
      <w:r w:rsidR="00597F04" w:rsidRPr="00AF5B95">
        <w:rPr>
          <w:rFonts w:ascii="Times New Roman" w:hAnsi="Times New Roman"/>
          <w:b/>
          <w:bCs/>
          <w:sz w:val="24"/>
          <w:lang w:val="kk-KZ"/>
        </w:rPr>
        <w:t xml:space="preserve"> часов </w:t>
      </w:r>
      <w:r w:rsidR="008A0039" w:rsidRPr="00AF5B95">
        <w:rPr>
          <w:rFonts w:ascii="Times New Roman" w:hAnsi="Times New Roman"/>
          <w:b/>
          <w:bCs/>
          <w:sz w:val="24"/>
          <w:lang w:val="kk-KZ"/>
        </w:rPr>
        <w:t>за год</w:t>
      </w:r>
    </w:p>
    <w:tbl>
      <w:tblPr>
        <w:tblpPr w:leftFromText="180" w:rightFromText="180" w:vertAnchor="text" w:horzAnchor="margin" w:tblpY="234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"/>
        <w:gridCol w:w="2950"/>
        <w:gridCol w:w="7373"/>
        <w:gridCol w:w="709"/>
        <w:gridCol w:w="992"/>
        <w:gridCol w:w="3119"/>
      </w:tblGrid>
      <w:tr w:rsidR="00AF5B95" w:rsidRPr="003F374A" w14:paraId="60D059BA" w14:textId="77777777" w:rsidTr="004D023C">
        <w:trPr>
          <w:trHeight w:val="274"/>
        </w:trPr>
        <w:tc>
          <w:tcPr>
            <w:tcW w:w="3508" w:type="dxa"/>
            <w:gridSpan w:val="3"/>
          </w:tcPr>
          <w:p w14:paraId="11E9D24B" w14:textId="77777777" w:rsidR="00AF5B95" w:rsidRPr="00AF5B95" w:rsidRDefault="00AF5B95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Тема</w:t>
            </w:r>
          </w:p>
        </w:tc>
        <w:tc>
          <w:tcPr>
            <w:tcW w:w="7373" w:type="dxa"/>
          </w:tcPr>
          <w:p w14:paraId="52354104" w14:textId="77777777" w:rsidR="00AF5B95" w:rsidRPr="00AF5B95" w:rsidRDefault="00AF5B95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Цели обучения</w:t>
            </w:r>
          </w:p>
        </w:tc>
        <w:tc>
          <w:tcPr>
            <w:tcW w:w="709" w:type="dxa"/>
          </w:tcPr>
          <w:p w14:paraId="600C1204" w14:textId="77777777" w:rsidR="00AF5B95" w:rsidRPr="00AF5B95" w:rsidRDefault="00AF5B95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lang w:val="kk-KZ" w:eastAsia="en-US"/>
              </w:rPr>
              <w:t>Количество часов</w:t>
            </w:r>
          </w:p>
        </w:tc>
        <w:tc>
          <w:tcPr>
            <w:tcW w:w="992" w:type="dxa"/>
          </w:tcPr>
          <w:p w14:paraId="4A1BFBF1" w14:textId="77777777" w:rsidR="00AF5B95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b/>
                <w:lang w:val="kk-KZ" w:eastAsia="en-US"/>
              </w:rPr>
              <w:t>Сроки</w:t>
            </w:r>
          </w:p>
        </w:tc>
        <w:tc>
          <w:tcPr>
            <w:tcW w:w="3119" w:type="dxa"/>
          </w:tcPr>
          <w:p w14:paraId="2E9D3A3F" w14:textId="77777777" w:rsidR="00AF5B95" w:rsidRPr="003F374A" w:rsidRDefault="00AF5B95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lang w:val="kk-KZ" w:eastAsia="en-US"/>
              </w:rPr>
              <w:t>Прим</w:t>
            </w:r>
            <w:r w:rsidR="007C6393">
              <w:rPr>
                <w:rFonts w:ascii="Times New Roman" w:eastAsia="Consolas" w:hAnsi="Times New Roman" w:cs="Times New Roman"/>
                <w:b/>
                <w:lang w:val="kk-KZ" w:eastAsia="en-US"/>
              </w:rPr>
              <w:t>ечание</w:t>
            </w:r>
          </w:p>
        </w:tc>
      </w:tr>
      <w:tr w:rsidR="007C6393" w:rsidRPr="003F374A" w14:paraId="5ADD31CA" w14:textId="77777777" w:rsidTr="004D023C">
        <w:trPr>
          <w:trHeight w:val="204"/>
        </w:trPr>
        <w:tc>
          <w:tcPr>
            <w:tcW w:w="11590" w:type="dxa"/>
            <w:gridSpan w:val="5"/>
            <w:shd w:val="clear" w:color="auto" w:fill="auto"/>
          </w:tcPr>
          <w:p w14:paraId="340F226B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highlight w:val="yellow"/>
                <w:lang w:val="kk-KZ" w:eastAsia="en-US"/>
              </w:rPr>
            </w:pPr>
          </w:p>
        </w:tc>
        <w:tc>
          <w:tcPr>
            <w:tcW w:w="992" w:type="dxa"/>
          </w:tcPr>
          <w:p w14:paraId="43A82149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3119" w:type="dxa"/>
          </w:tcPr>
          <w:p w14:paraId="2411D320" w14:textId="77777777" w:rsidR="007C6393" w:rsidRPr="003F374A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37AFD5D" w14:textId="77777777" w:rsidTr="004D023C">
        <w:trPr>
          <w:trHeight w:val="204"/>
        </w:trPr>
        <w:tc>
          <w:tcPr>
            <w:tcW w:w="11590" w:type="dxa"/>
            <w:gridSpan w:val="5"/>
            <w:shd w:val="clear" w:color="auto" w:fill="auto"/>
          </w:tcPr>
          <w:p w14:paraId="72CBF0F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1-я четверть</w:t>
            </w:r>
          </w:p>
        </w:tc>
        <w:tc>
          <w:tcPr>
            <w:tcW w:w="992" w:type="dxa"/>
          </w:tcPr>
          <w:p w14:paraId="14E7303C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043229D2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0CE98D79" w14:textId="77777777" w:rsidTr="004D023C">
        <w:trPr>
          <w:trHeight w:val="204"/>
        </w:trPr>
        <w:tc>
          <w:tcPr>
            <w:tcW w:w="11590" w:type="dxa"/>
            <w:gridSpan w:val="5"/>
            <w:shd w:val="clear" w:color="auto" w:fill="auto"/>
          </w:tcPr>
          <w:p w14:paraId="7056825E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Подразделы</w:t>
            </w:r>
          </w:p>
          <w:p w14:paraId="41D44915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825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3.1Разнобразие животного мира</w:t>
            </w:r>
          </w:p>
        </w:tc>
        <w:tc>
          <w:tcPr>
            <w:tcW w:w="992" w:type="dxa"/>
          </w:tcPr>
          <w:p w14:paraId="08048B11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3157B5E3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282103E9" w14:textId="77777777" w:rsidTr="004D023C">
        <w:trPr>
          <w:trHeight w:val="1958"/>
        </w:trPr>
        <w:tc>
          <w:tcPr>
            <w:tcW w:w="558" w:type="dxa"/>
            <w:gridSpan w:val="2"/>
            <w:tcBorders>
              <w:bottom w:val="single" w:sz="4" w:space="0" w:color="auto"/>
            </w:tcBorders>
          </w:tcPr>
          <w:p w14:paraId="76E523C9" w14:textId="77777777" w:rsidR="007C6393" w:rsidRPr="00067B5E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4F9AC523" w14:textId="77777777" w:rsidR="007C6393" w:rsidRPr="00B06C6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06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 животных в природе и в жизни человека. Охрана редких и исчезающих животных</w:t>
            </w:r>
          </w:p>
        </w:tc>
        <w:tc>
          <w:tcPr>
            <w:tcW w:w="7373" w:type="dxa"/>
            <w:tcBorders>
              <w:bottom w:val="single" w:sz="4" w:space="0" w:color="auto"/>
            </w:tcBorders>
          </w:tcPr>
          <w:p w14:paraId="7F89B7F0" w14:textId="77777777" w:rsidR="007C6393" w:rsidRDefault="007C6393" w:rsidP="004D023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6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8.3.1.1 иметь представление о многообразии животного мира; называть черты отличия животных от растений; называть места обитания животных, называть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06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способы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06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приспособления их к условиям жизни</w:t>
            </w:r>
          </w:p>
          <w:p w14:paraId="6162656D" w14:textId="77777777" w:rsidR="007C6393" w:rsidRPr="00AF5B95" w:rsidRDefault="007C6393" w:rsidP="004D023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06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8.3.1.4 называть заповедные зоны, животных, занесенных в Красную книгу Казахстана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D9EE87" w14:textId="77777777" w:rsidR="007C6393" w:rsidRPr="00AF5B95" w:rsidRDefault="007C6393" w:rsidP="004D023C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A0620C" w14:textId="77777777" w:rsidR="007C6393" w:rsidRPr="00AF5B95" w:rsidRDefault="00DD11BC" w:rsidP="004D023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15.09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0DE3842" w14:textId="77777777" w:rsidR="007C6393" w:rsidRPr="00AF5B95" w:rsidRDefault="007C6393" w:rsidP="004D023C">
            <w:pPr>
              <w:keepNext/>
              <w:keepLines/>
              <w:widowControl w:val="0"/>
              <w:tabs>
                <w:tab w:val="left" w:pos="206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D982CDB" w14:textId="77777777" w:rsidTr="004D023C">
        <w:trPr>
          <w:trHeight w:val="314"/>
        </w:trPr>
        <w:tc>
          <w:tcPr>
            <w:tcW w:w="10881" w:type="dxa"/>
            <w:gridSpan w:val="4"/>
          </w:tcPr>
          <w:p w14:paraId="159FC382" w14:textId="77777777" w:rsidR="007C6393" w:rsidRPr="00173D0C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73D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3.2 Беспозвоночные животные</w:t>
            </w:r>
          </w:p>
        </w:tc>
        <w:tc>
          <w:tcPr>
            <w:tcW w:w="709" w:type="dxa"/>
          </w:tcPr>
          <w:p w14:paraId="2D1C1F1B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2AE21039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3D952423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79013803" w14:textId="77777777" w:rsidTr="004D023C">
        <w:trPr>
          <w:trHeight w:val="1266"/>
        </w:trPr>
        <w:tc>
          <w:tcPr>
            <w:tcW w:w="558" w:type="dxa"/>
            <w:gridSpan w:val="2"/>
          </w:tcPr>
          <w:p w14:paraId="71FD94BD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2950" w:type="dxa"/>
          </w:tcPr>
          <w:p w14:paraId="284005EE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</w:pPr>
            <w:r w:rsidRPr="00086AF7"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  <w:t>Общие признаки беспозвоночных животных.</w:t>
            </w:r>
          </w:p>
          <w:p w14:paraId="3B304B43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 w:rsidRPr="00086AF7"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  <w:t>Дождевой червь.</w:t>
            </w:r>
          </w:p>
        </w:tc>
        <w:tc>
          <w:tcPr>
            <w:tcW w:w="7373" w:type="dxa"/>
          </w:tcPr>
          <w:p w14:paraId="46C40DF9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6A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8.3.2.1 перечислять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общие признаки беспозвоночных животных: отсутствие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позвоночника (костного скелета)</w:t>
            </w:r>
          </w:p>
          <w:p w14:paraId="6A58F1FB" w14:textId="77777777" w:rsidR="007C6393" w:rsidRPr="00AF5B95" w:rsidRDefault="007C6393" w:rsidP="004D02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6A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8.3.2.2 рассказывать особенности внешнего строения дождевого червя, связанные с образом жизни и средой обитания; иметь представление об основных процессах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его жизнедеятельности; понимать роль дождевых червей в природе</w:t>
            </w:r>
          </w:p>
        </w:tc>
        <w:tc>
          <w:tcPr>
            <w:tcW w:w="709" w:type="dxa"/>
          </w:tcPr>
          <w:p w14:paraId="714812EE" w14:textId="77777777" w:rsidR="007C6393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750B321D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29.09</w:t>
            </w:r>
          </w:p>
        </w:tc>
        <w:tc>
          <w:tcPr>
            <w:tcW w:w="3119" w:type="dxa"/>
          </w:tcPr>
          <w:p w14:paraId="498E73E7" w14:textId="77777777" w:rsidR="007C6393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38E5663E" w14:textId="77777777" w:rsidTr="004D023C">
        <w:trPr>
          <w:trHeight w:val="972"/>
        </w:trPr>
        <w:tc>
          <w:tcPr>
            <w:tcW w:w="558" w:type="dxa"/>
            <w:gridSpan w:val="2"/>
          </w:tcPr>
          <w:p w14:paraId="3ECEB5CA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950" w:type="dxa"/>
          </w:tcPr>
          <w:p w14:paraId="1B20D309" w14:textId="77777777" w:rsidR="007C6393" w:rsidRPr="00AF5B95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 w:rsidRPr="00C63A00">
              <w:rPr>
                <w:rFonts w:ascii="Times New Roman" w:eastAsia="Consolas" w:hAnsi="Times New Roman" w:cs="Times New Roman"/>
                <w:sz w:val="24"/>
                <w:szCs w:val="24"/>
                <w:lang w:eastAsia="en-US"/>
              </w:rPr>
              <w:t>Насекомые. Экскурсии: в природу для наблюдения за строением и поведением насекомых. Составление краткого описания наблюдения</w:t>
            </w:r>
          </w:p>
        </w:tc>
        <w:tc>
          <w:tcPr>
            <w:tcW w:w="7373" w:type="dxa"/>
          </w:tcPr>
          <w:p w14:paraId="554CD324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63A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8.3.2.5 узнавать и называть насекомых-вредителей: бабочка-капустница (и ее гусеница), майский жук, комар, комнатная муха; описывать внешнее строение, образ жизни, питание; размножение</w:t>
            </w:r>
          </w:p>
        </w:tc>
        <w:tc>
          <w:tcPr>
            <w:tcW w:w="709" w:type="dxa"/>
          </w:tcPr>
          <w:p w14:paraId="7F4CE1DE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43820107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13.10</w:t>
            </w:r>
          </w:p>
        </w:tc>
        <w:tc>
          <w:tcPr>
            <w:tcW w:w="3119" w:type="dxa"/>
          </w:tcPr>
          <w:p w14:paraId="6D6E3B4A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173D0C" w:rsidRPr="00AF5B95" w14:paraId="43486333" w14:textId="77777777" w:rsidTr="004D023C">
        <w:trPr>
          <w:trHeight w:val="601"/>
        </w:trPr>
        <w:tc>
          <w:tcPr>
            <w:tcW w:w="558" w:type="dxa"/>
            <w:gridSpan w:val="2"/>
            <w:vMerge w:val="restart"/>
          </w:tcPr>
          <w:p w14:paraId="539022C7" w14:textId="77777777" w:rsidR="00173D0C" w:rsidRDefault="00173D0C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5B93065B" w14:textId="77777777" w:rsidR="00C63A00" w:rsidRDefault="00C63A00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267B7A3" w14:textId="77777777" w:rsidR="00C63A00" w:rsidRDefault="00C63A00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FFCB53E" w14:textId="77777777" w:rsidR="00C63A00" w:rsidRDefault="00C63A00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CC1DAE0" w14:textId="77777777" w:rsidR="00C63A00" w:rsidRPr="00AF5B95" w:rsidRDefault="00C63A00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15143" w:type="dxa"/>
            <w:gridSpan w:val="5"/>
          </w:tcPr>
          <w:p w14:paraId="23F68491" w14:textId="77777777" w:rsidR="00173D0C" w:rsidRPr="00173D0C" w:rsidRDefault="00173D0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7F04F81E" w14:textId="77777777" w:rsidTr="004D023C">
        <w:trPr>
          <w:trHeight w:val="2208"/>
        </w:trPr>
        <w:tc>
          <w:tcPr>
            <w:tcW w:w="558" w:type="dxa"/>
            <w:gridSpan w:val="2"/>
            <w:vMerge/>
          </w:tcPr>
          <w:p w14:paraId="4B128207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201332F7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Рыбы (окунь, щука, карп, осетр, белуга, сом, сазан).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Внешнее строение, способ передвижения, среда обитания, питание, дыхание, кровообращение, нервная система, размножение. Значение для природы, 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человека</w:t>
            </w:r>
          </w:p>
        </w:tc>
        <w:tc>
          <w:tcPr>
            <w:tcW w:w="7373" w:type="dxa"/>
          </w:tcPr>
          <w:p w14:paraId="1B970134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 называть особенности организации рыб, как водных позвоночных; перечислять признаки приспособленности рыб к среде обитания</w:t>
            </w:r>
          </w:p>
          <w:p w14:paraId="0B15E8B5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 иметь предс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авление о многообразие видов рыб, обитающих в водных источниках Казахстана; называть внутренние органы рыб, рассказывать о спо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173D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обах размножение и развитии рыб</w:t>
            </w:r>
          </w:p>
        </w:tc>
        <w:tc>
          <w:tcPr>
            <w:tcW w:w="709" w:type="dxa"/>
          </w:tcPr>
          <w:p w14:paraId="628D1FCC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5B09D037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27.10</w:t>
            </w:r>
          </w:p>
        </w:tc>
        <w:tc>
          <w:tcPr>
            <w:tcW w:w="3119" w:type="dxa"/>
          </w:tcPr>
          <w:p w14:paraId="2285B888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4CEDFB86" w14:textId="77777777" w:rsidTr="004D023C">
        <w:trPr>
          <w:trHeight w:val="305"/>
        </w:trPr>
        <w:tc>
          <w:tcPr>
            <w:tcW w:w="558" w:type="dxa"/>
            <w:gridSpan w:val="2"/>
          </w:tcPr>
          <w:p w14:paraId="7CAF985F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323" w:type="dxa"/>
            <w:gridSpan w:val="2"/>
          </w:tcPr>
          <w:p w14:paraId="77756FEA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6F536A80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992" w:type="dxa"/>
          </w:tcPr>
          <w:p w14:paraId="6E29B280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50B1B808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2CC8BDDB" w14:textId="77777777" w:rsidTr="004D023C">
        <w:trPr>
          <w:trHeight w:val="305"/>
        </w:trPr>
        <w:tc>
          <w:tcPr>
            <w:tcW w:w="558" w:type="dxa"/>
            <w:gridSpan w:val="2"/>
          </w:tcPr>
          <w:p w14:paraId="60D71DBE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323" w:type="dxa"/>
            <w:gridSpan w:val="2"/>
          </w:tcPr>
          <w:p w14:paraId="379CE89A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F5B9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  <w:t>2-я четверть</w:t>
            </w:r>
          </w:p>
        </w:tc>
        <w:tc>
          <w:tcPr>
            <w:tcW w:w="709" w:type="dxa"/>
          </w:tcPr>
          <w:p w14:paraId="199428F9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63F4A7CE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3BD67163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F003A66" w14:textId="77777777" w:rsidTr="004D023C">
        <w:trPr>
          <w:trHeight w:val="305"/>
        </w:trPr>
        <w:tc>
          <w:tcPr>
            <w:tcW w:w="558" w:type="dxa"/>
            <w:gridSpan w:val="2"/>
          </w:tcPr>
          <w:p w14:paraId="2C283AB3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323" w:type="dxa"/>
            <w:gridSpan w:val="2"/>
          </w:tcPr>
          <w:p w14:paraId="1E60AB16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63A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Pr="00C63A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Земноводные</w:t>
            </w:r>
          </w:p>
        </w:tc>
        <w:tc>
          <w:tcPr>
            <w:tcW w:w="709" w:type="dxa"/>
          </w:tcPr>
          <w:p w14:paraId="7D903E75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21B91C0C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5575B07B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B8275FE" w14:textId="77777777" w:rsidTr="004D023C">
        <w:trPr>
          <w:trHeight w:val="305"/>
        </w:trPr>
        <w:tc>
          <w:tcPr>
            <w:tcW w:w="558" w:type="dxa"/>
            <w:gridSpan w:val="2"/>
          </w:tcPr>
          <w:p w14:paraId="66CD1B1E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950" w:type="dxa"/>
          </w:tcPr>
          <w:p w14:paraId="65963359" w14:textId="77777777" w:rsidR="007C6393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Земноводные.</w:t>
            </w:r>
          </w:p>
          <w:p w14:paraId="4E3CDB49" w14:textId="77777777" w:rsidR="007C6393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FB56653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7373" w:type="dxa"/>
          </w:tcPr>
          <w:p w14:paraId="3D2339B9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63A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8.3.3.5 иметь представление о многообразие видов земноводных; узнавать и называть представителя земновод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C63A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ых лягушку; называть место обитания лягушки, описывать образ жизни, внешнее строение лягушки, способ ее передвижения, внутренние органы, размножение лягушки; рассказывать о сезонных явлениях в жизни земноводных</w:t>
            </w:r>
          </w:p>
        </w:tc>
        <w:tc>
          <w:tcPr>
            <w:tcW w:w="709" w:type="dxa"/>
          </w:tcPr>
          <w:p w14:paraId="0B6A3132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03EE0D7B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17.11</w:t>
            </w:r>
          </w:p>
        </w:tc>
        <w:tc>
          <w:tcPr>
            <w:tcW w:w="3119" w:type="dxa"/>
          </w:tcPr>
          <w:p w14:paraId="5E87D1A4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B4DCE" w:rsidRPr="00AF5B95" w14:paraId="3DFBC1A6" w14:textId="77777777" w:rsidTr="004D023C">
        <w:trPr>
          <w:trHeight w:val="305"/>
        </w:trPr>
        <w:tc>
          <w:tcPr>
            <w:tcW w:w="15701" w:type="dxa"/>
            <w:gridSpan w:val="7"/>
          </w:tcPr>
          <w:p w14:paraId="76F55CF3" w14:textId="77777777" w:rsidR="003B4DCE" w:rsidRPr="003B4DCE" w:rsidRDefault="003B4DCE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209BFACD" w14:textId="77777777" w:rsidTr="004D023C">
        <w:trPr>
          <w:trHeight w:val="1114"/>
        </w:trPr>
        <w:tc>
          <w:tcPr>
            <w:tcW w:w="558" w:type="dxa"/>
            <w:gridSpan w:val="2"/>
          </w:tcPr>
          <w:p w14:paraId="7E40E261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950" w:type="dxa"/>
          </w:tcPr>
          <w:p w14:paraId="1A39A4B8" w14:textId="77777777" w:rsidR="007C6393" w:rsidRPr="00AF5B95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Пресмыкающиеся (уж, гадюка, щитомордник, варан, песчаная круглоголовка).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Внешнее строение, способ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передвижения, среда обитания.</w:t>
            </w:r>
          </w:p>
        </w:tc>
        <w:tc>
          <w:tcPr>
            <w:tcW w:w="7373" w:type="dxa"/>
          </w:tcPr>
          <w:p w14:paraId="3070D586" w14:textId="77777777" w:rsidR="007C6393" w:rsidRDefault="007C6393" w:rsidP="004D02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8.3.3.7 узнавать и называть пресмыкающихся Казахстана (ящерица прыткая, песчаная круглоголовка, варан, уж, гадюка, щитомордник)</w:t>
            </w:r>
          </w:p>
          <w:p w14:paraId="73BC55BC" w14:textId="77777777" w:rsidR="007C6393" w:rsidRPr="00AF5B95" w:rsidRDefault="007C6393" w:rsidP="004D02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8.3.3.10 называть и различать змей ядовитых и неядовитых (на примере ужа и гадюки)</w:t>
            </w:r>
          </w:p>
        </w:tc>
        <w:tc>
          <w:tcPr>
            <w:tcW w:w="709" w:type="dxa"/>
          </w:tcPr>
          <w:p w14:paraId="1B320842" w14:textId="77777777" w:rsidR="007C6393" w:rsidRPr="00AF5B95" w:rsidRDefault="007C6393" w:rsidP="004D023C">
            <w:pPr>
              <w:tabs>
                <w:tab w:val="left" w:pos="113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6973824C" w14:textId="3BCB5B60" w:rsidR="007C6393" w:rsidRPr="00AF5B95" w:rsidRDefault="008876E4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1.12</w:t>
            </w:r>
          </w:p>
        </w:tc>
        <w:tc>
          <w:tcPr>
            <w:tcW w:w="3119" w:type="dxa"/>
          </w:tcPr>
          <w:p w14:paraId="0F5A91E7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7121901" w14:textId="77777777" w:rsidTr="004D023C">
        <w:trPr>
          <w:trHeight w:val="186"/>
        </w:trPr>
        <w:tc>
          <w:tcPr>
            <w:tcW w:w="10881" w:type="dxa"/>
            <w:gridSpan w:val="4"/>
            <w:shd w:val="clear" w:color="auto" w:fill="auto"/>
          </w:tcPr>
          <w:p w14:paraId="1AF14093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Pr="003B4DCE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  <w:t>Позвоночные животные: птицы</w:t>
            </w:r>
          </w:p>
        </w:tc>
        <w:tc>
          <w:tcPr>
            <w:tcW w:w="709" w:type="dxa"/>
          </w:tcPr>
          <w:p w14:paraId="3447006C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22E811D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3C014072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529FCEC7" w14:textId="77777777" w:rsidTr="004D023C">
        <w:trPr>
          <w:trHeight w:val="186"/>
        </w:trPr>
        <w:tc>
          <w:tcPr>
            <w:tcW w:w="534" w:type="dxa"/>
            <w:shd w:val="clear" w:color="auto" w:fill="auto"/>
          </w:tcPr>
          <w:p w14:paraId="2C55E8B2" w14:textId="77777777" w:rsidR="007C6393" w:rsidRPr="003B4DCE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4" w:type="dxa"/>
            <w:gridSpan w:val="2"/>
            <w:shd w:val="clear" w:color="auto" w:fill="auto"/>
          </w:tcPr>
          <w:p w14:paraId="76CCCA61" w14:textId="77777777" w:rsidR="007C6393" w:rsidRPr="003B4DCE" w:rsidRDefault="007C6393" w:rsidP="004D023C">
            <w:pPr>
              <w:spacing w:after="0" w:line="240" w:lineRule="auto"/>
              <w:ind w:left="-108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Птицы (степные, хищные, водоплавающие, домашние).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Внешнее строение, способ передвижения.</w:t>
            </w:r>
          </w:p>
        </w:tc>
        <w:tc>
          <w:tcPr>
            <w:tcW w:w="7373" w:type="dxa"/>
            <w:shd w:val="clear" w:color="auto" w:fill="auto"/>
          </w:tcPr>
          <w:p w14:paraId="297CE3A6" w14:textId="77777777" w:rsidR="007C6393" w:rsidRPr="003B4DCE" w:rsidRDefault="007C6393" w:rsidP="004D023C">
            <w:pPr>
              <w:spacing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8.3.3.11 иметь представление о многообразие видовых отрядов птиц, обитающих в Казахстане;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давать общую характеристику птиц</w:t>
            </w:r>
          </w:p>
        </w:tc>
        <w:tc>
          <w:tcPr>
            <w:tcW w:w="709" w:type="dxa"/>
          </w:tcPr>
          <w:p w14:paraId="37362D40" w14:textId="77777777" w:rsidR="007C6393" w:rsidRPr="00AF5B95" w:rsidRDefault="004D023C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</w:t>
            </w:r>
            <w:r w:rsidR="007C639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3472B0D7" w14:textId="77777777" w:rsidR="007C6393" w:rsidRPr="00AF5B95" w:rsidRDefault="00CE6310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15.12</w:t>
            </w:r>
          </w:p>
        </w:tc>
        <w:tc>
          <w:tcPr>
            <w:tcW w:w="3119" w:type="dxa"/>
          </w:tcPr>
          <w:p w14:paraId="2EF6F19D" w14:textId="7B79E3C9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7834F0CB" w14:textId="77777777" w:rsidTr="004D023C">
        <w:trPr>
          <w:trHeight w:val="267"/>
        </w:trPr>
        <w:tc>
          <w:tcPr>
            <w:tcW w:w="558" w:type="dxa"/>
            <w:gridSpan w:val="2"/>
          </w:tcPr>
          <w:p w14:paraId="57CC91B7" w14:textId="77777777" w:rsidR="007C6393" w:rsidRPr="00AF5B95" w:rsidRDefault="00273858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950" w:type="dxa"/>
          </w:tcPr>
          <w:p w14:paraId="5DFF091F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Степные птицы</w:t>
            </w:r>
          </w:p>
          <w:p w14:paraId="1C0DDCD4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Хищные птицы</w:t>
            </w:r>
          </w:p>
          <w:p w14:paraId="5ADD8070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Водоплавающие птицы</w:t>
            </w:r>
          </w:p>
        </w:tc>
        <w:tc>
          <w:tcPr>
            <w:tcW w:w="7373" w:type="dxa"/>
          </w:tcPr>
          <w:p w14:paraId="7E953734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8.3.3.13 узнавать и называть степных птиц: дрофа, журавль, жаворонок, описывать их образ жизни</w:t>
            </w:r>
          </w:p>
          <w:p w14:paraId="3D73C305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8.3.3.14 узнавать и называть хищных птиц: степной орел, коршун, сова, описывать их образ жизни</w:t>
            </w:r>
          </w:p>
          <w:p w14:paraId="1D0D7DD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8.3.3.15 узнават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называть водоплавающих птиц: утка, пеликан,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фламинго,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описывать их образ жизни</w:t>
            </w:r>
          </w:p>
        </w:tc>
        <w:tc>
          <w:tcPr>
            <w:tcW w:w="709" w:type="dxa"/>
          </w:tcPr>
          <w:p w14:paraId="29A197F2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14:paraId="374ED58A" w14:textId="77777777" w:rsidR="007C6393" w:rsidRPr="00AF5B95" w:rsidRDefault="00CE6310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119" w:type="dxa"/>
          </w:tcPr>
          <w:p w14:paraId="6662D291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393" w:rsidRPr="00AF5B95" w14:paraId="61F1AB57" w14:textId="77777777" w:rsidTr="004D023C">
        <w:trPr>
          <w:trHeight w:val="77"/>
        </w:trPr>
        <w:tc>
          <w:tcPr>
            <w:tcW w:w="558" w:type="dxa"/>
            <w:gridSpan w:val="2"/>
          </w:tcPr>
          <w:p w14:paraId="2206A012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323" w:type="dxa"/>
            <w:gridSpan w:val="2"/>
          </w:tcPr>
          <w:p w14:paraId="7337A3FC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389AE565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</w:tcPr>
          <w:p w14:paraId="295F2E6E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3850A87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6393" w:rsidRPr="00AF5B95" w14:paraId="2E87FCB7" w14:textId="77777777" w:rsidTr="004D023C">
        <w:trPr>
          <w:trHeight w:val="125"/>
        </w:trPr>
        <w:tc>
          <w:tcPr>
            <w:tcW w:w="10881" w:type="dxa"/>
            <w:gridSpan w:val="4"/>
            <w:shd w:val="clear" w:color="auto" w:fill="auto"/>
          </w:tcPr>
          <w:p w14:paraId="0F4721B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3-я четверть</w:t>
            </w:r>
          </w:p>
        </w:tc>
        <w:tc>
          <w:tcPr>
            <w:tcW w:w="709" w:type="dxa"/>
          </w:tcPr>
          <w:p w14:paraId="36E44B2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F241EC9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7BDFC61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6393" w:rsidRPr="00AF5B95" w14:paraId="23914FF8" w14:textId="77777777" w:rsidTr="004D023C">
        <w:trPr>
          <w:trHeight w:val="1656"/>
        </w:trPr>
        <w:tc>
          <w:tcPr>
            <w:tcW w:w="558" w:type="dxa"/>
            <w:gridSpan w:val="2"/>
          </w:tcPr>
          <w:p w14:paraId="31F6CC67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2950" w:type="dxa"/>
          </w:tcPr>
          <w:p w14:paraId="640C4FAD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Птицы, обитающие вблизи жилья человека</w:t>
            </w:r>
          </w:p>
          <w:p w14:paraId="47598BE5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Домашние птицы</w:t>
            </w:r>
          </w:p>
        </w:tc>
        <w:tc>
          <w:tcPr>
            <w:tcW w:w="7373" w:type="dxa"/>
          </w:tcPr>
          <w:p w14:paraId="5158A72F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8.3.3.16 узнавать и называть птиц, обитающих вблизи жилья человека: сизый голубь, воробей, синица, описывать их образ жизни</w:t>
            </w:r>
          </w:p>
          <w:p w14:paraId="51128B7E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4D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8.3.3.17 узнавать и называть домашних птиц: курица, гусь, утка; называть способы разведения, кормления и содержания домашних птиц на птицефабриках</w:t>
            </w:r>
          </w:p>
        </w:tc>
        <w:tc>
          <w:tcPr>
            <w:tcW w:w="709" w:type="dxa"/>
          </w:tcPr>
          <w:p w14:paraId="4F7E3D4F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14:paraId="3902E60D" w14:textId="77777777" w:rsidR="007C6393" w:rsidRPr="00AF5B95" w:rsidRDefault="00CE6310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19.01</w:t>
            </w:r>
          </w:p>
        </w:tc>
        <w:tc>
          <w:tcPr>
            <w:tcW w:w="3119" w:type="dxa"/>
          </w:tcPr>
          <w:p w14:paraId="3F405F35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6393" w:rsidRPr="00AF5B95" w14:paraId="3E8769E3" w14:textId="77777777" w:rsidTr="004D023C">
        <w:trPr>
          <w:trHeight w:val="248"/>
        </w:trPr>
        <w:tc>
          <w:tcPr>
            <w:tcW w:w="10881" w:type="dxa"/>
            <w:gridSpan w:val="4"/>
          </w:tcPr>
          <w:p w14:paraId="18B59D29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3.3</w:t>
            </w:r>
            <w:r w:rsidRPr="00F06B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Позвоночные животные: млекопитающие</w:t>
            </w:r>
          </w:p>
        </w:tc>
        <w:tc>
          <w:tcPr>
            <w:tcW w:w="709" w:type="dxa"/>
          </w:tcPr>
          <w:p w14:paraId="0A5AECFD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5D425723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5515C084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7D05C838" w14:textId="77777777" w:rsidTr="004D023C">
        <w:trPr>
          <w:trHeight w:val="704"/>
        </w:trPr>
        <w:tc>
          <w:tcPr>
            <w:tcW w:w="558" w:type="dxa"/>
            <w:gridSpan w:val="2"/>
            <w:vMerge w:val="restart"/>
          </w:tcPr>
          <w:p w14:paraId="6BF5EC73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10</w:t>
            </w:r>
          </w:p>
          <w:p w14:paraId="547CE074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55BB928A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17F18E27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28E735BA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4904E5F4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11</w:t>
            </w:r>
          </w:p>
          <w:p w14:paraId="5BF6A31F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1FDCC22B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7311A04B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  <w:p w14:paraId="063F51B0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462D8AE7" w14:textId="77777777" w:rsidR="007C6393" w:rsidRPr="00AF5B95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Млекопитающие. Общая характеристика. Значение для природы, в жизни человека.</w:t>
            </w:r>
          </w:p>
        </w:tc>
        <w:tc>
          <w:tcPr>
            <w:tcW w:w="7373" w:type="dxa"/>
          </w:tcPr>
          <w:p w14:paraId="5C36A213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8.3.3.18 иметь представление о разнообразии млекопитающих; перечислять животных, обитающих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территории Казахстана</w:t>
            </w:r>
          </w:p>
          <w:p w14:paraId="36F48ACB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8.3.3.19 называть общие признаки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млекопитающих: волосяной покров, рождение живых детенышей и вскармливание</w:t>
            </w:r>
          </w:p>
        </w:tc>
        <w:tc>
          <w:tcPr>
            <w:tcW w:w="709" w:type="dxa"/>
          </w:tcPr>
          <w:p w14:paraId="5E7D6A0E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14:paraId="0C5A92E6" w14:textId="77777777" w:rsidR="007C6393" w:rsidRPr="00AF5B95" w:rsidRDefault="00CE6310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2.02</w:t>
            </w:r>
          </w:p>
        </w:tc>
        <w:tc>
          <w:tcPr>
            <w:tcW w:w="3119" w:type="dxa"/>
          </w:tcPr>
          <w:p w14:paraId="09C2460B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6393" w:rsidRPr="00AF5B95" w14:paraId="4AC292D9" w14:textId="77777777" w:rsidTr="004D023C">
        <w:trPr>
          <w:trHeight w:val="876"/>
        </w:trPr>
        <w:tc>
          <w:tcPr>
            <w:tcW w:w="558" w:type="dxa"/>
            <w:gridSpan w:val="2"/>
            <w:vMerge/>
          </w:tcPr>
          <w:p w14:paraId="61DEFD55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42A9A2C9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Грызуны.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Зайцеобразные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Значение для природы, в жизни человека.</w:t>
            </w:r>
          </w:p>
        </w:tc>
        <w:tc>
          <w:tcPr>
            <w:tcW w:w="7373" w:type="dxa"/>
          </w:tcPr>
          <w:p w14:paraId="00D6CAFF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8.3.3.21 узнавать и называть грызунов: суслик, тушканчик, песчанка, перечислять общие признаки грызунов; описывать внешний вид и отличительные особенности каждого из этих животных, образ жизни, питание, размножение; понимать значение грызунов в природе и хозяйственной деятельности человека;</w:t>
            </w:r>
          </w:p>
          <w:p w14:paraId="4B36412C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8.3.3.22 узнавать и называть зайцеобразных: заяц-русак, заяц-песчаник, кролик домашний; описывать внешний вид и отличительные особенности каждого из этих животных, образ жизни, питание и размножение зайцеобразных; называть условия разведения домашних кроликов</w:t>
            </w:r>
          </w:p>
        </w:tc>
        <w:tc>
          <w:tcPr>
            <w:tcW w:w="709" w:type="dxa"/>
          </w:tcPr>
          <w:p w14:paraId="7B6F1916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</w:tcPr>
          <w:p w14:paraId="70226011" w14:textId="77777777" w:rsidR="007C6393" w:rsidRPr="00AF5B95" w:rsidRDefault="00CE6310" w:rsidP="004D023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3119" w:type="dxa"/>
          </w:tcPr>
          <w:p w14:paraId="71CC6EC6" w14:textId="77777777" w:rsidR="007C6393" w:rsidRPr="00AF5B95" w:rsidRDefault="007C6393" w:rsidP="004D023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6393" w:rsidRPr="00AF5B95" w14:paraId="6F98F1DE" w14:textId="77777777" w:rsidTr="004D023C">
        <w:trPr>
          <w:trHeight w:val="738"/>
        </w:trPr>
        <w:tc>
          <w:tcPr>
            <w:tcW w:w="558" w:type="dxa"/>
            <w:gridSpan w:val="2"/>
            <w:vMerge w:val="restart"/>
          </w:tcPr>
          <w:p w14:paraId="25885E7C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12</w:t>
            </w:r>
          </w:p>
          <w:p w14:paraId="7B9D71BE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22176CA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8D70B75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CDF6CCF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25E0ADB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CD33C3D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EBAD15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2950" w:type="dxa"/>
          </w:tcPr>
          <w:p w14:paraId="2FFDE700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Хищные звери. </w:t>
            </w:r>
          </w:p>
          <w:p w14:paraId="3A93B029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 для природы, в жизни человека.</w:t>
            </w:r>
          </w:p>
        </w:tc>
        <w:tc>
          <w:tcPr>
            <w:tcW w:w="7373" w:type="dxa"/>
          </w:tcPr>
          <w:p w14:paraId="4ED9E17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8.3.3.23 узнавать и называть хищных зверей: волк, медведь, рысь, снежный барс; перечислять общие признаки хищных зверей; описывать внешний вид и отличительные особенности каждого из этих животных, образ жизни, добывание пищи и размножение; иметь представление о распространении хищных зверей на территории Казахстана; рассказывать о значении этих животных и их охране</w:t>
            </w:r>
          </w:p>
        </w:tc>
        <w:tc>
          <w:tcPr>
            <w:tcW w:w="709" w:type="dxa"/>
          </w:tcPr>
          <w:p w14:paraId="17ABAADD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2FC693D6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2.03</w:t>
            </w:r>
          </w:p>
        </w:tc>
        <w:tc>
          <w:tcPr>
            <w:tcW w:w="3119" w:type="dxa"/>
          </w:tcPr>
          <w:p w14:paraId="7022516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0AF86E43" w14:textId="77777777" w:rsidTr="004D023C">
        <w:trPr>
          <w:trHeight w:val="364"/>
        </w:trPr>
        <w:tc>
          <w:tcPr>
            <w:tcW w:w="558" w:type="dxa"/>
            <w:gridSpan w:val="2"/>
            <w:vMerge/>
          </w:tcPr>
          <w:p w14:paraId="5983C6C3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2F6CFD15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Ластоногие морские животные.</w:t>
            </w:r>
          </w:p>
          <w:p w14:paraId="0335EB18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 для природы, в жизни человека</w:t>
            </w:r>
          </w:p>
        </w:tc>
        <w:tc>
          <w:tcPr>
            <w:tcW w:w="7373" w:type="dxa"/>
          </w:tcPr>
          <w:p w14:paraId="4688B0BD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06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8.3.3.25 узнавать и называть ластоногих морских животных: тюлень, морж, морской котик; перечислять общие признаки ластоногих; называть отличительные особенности этих животных, распространение и значение; называть способы охраны морских зверей</w:t>
            </w:r>
          </w:p>
        </w:tc>
        <w:tc>
          <w:tcPr>
            <w:tcW w:w="709" w:type="dxa"/>
          </w:tcPr>
          <w:p w14:paraId="04F12546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322F940B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16.03</w:t>
            </w:r>
          </w:p>
        </w:tc>
        <w:tc>
          <w:tcPr>
            <w:tcW w:w="3119" w:type="dxa"/>
          </w:tcPr>
          <w:p w14:paraId="664F4AE0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7BBFA6E0" w14:textId="77777777" w:rsidTr="004D023C">
        <w:trPr>
          <w:trHeight w:val="364"/>
        </w:trPr>
        <w:tc>
          <w:tcPr>
            <w:tcW w:w="558" w:type="dxa"/>
            <w:gridSpan w:val="2"/>
          </w:tcPr>
          <w:p w14:paraId="77AAAF9E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323" w:type="dxa"/>
            <w:gridSpan w:val="2"/>
          </w:tcPr>
          <w:p w14:paraId="6A2031D6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7024DF3E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992" w:type="dxa"/>
          </w:tcPr>
          <w:p w14:paraId="51953B1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6507EA98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3FD50A9F" w14:textId="77777777" w:rsidTr="004D023C">
        <w:trPr>
          <w:trHeight w:val="140"/>
        </w:trPr>
        <w:tc>
          <w:tcPr>
            <w:tcW w:w="10881" w:type="dxa"/>
            <w:gridSpan w:val="4"/>
            <w:shd w:val="clear" w:color="auto" w:fill="auto"/>
          </w:tcPr>
          <w:p w14:paraId="0271E188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4-я четверть</w:t>
            </w:r>
          </w:p>
        </w:tc>
        <w:tc>
          <w:tcPr>
            <w:tcW w:w="709" w:type="dxa"/>
          </w:tcPr>
          <w:p w14:paraId="65E5BF26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9E2FD1C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414DFA8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6393" w:rsidRPr="00AF5B95" w14:paraId="7FACE368" w14:textId="77777777" w:rsidTr="004D023C">
        <w:trPr>
          <w:trHeight w:val="140"/>
        </w:trPr>
        <w:tc>
          <w:tcPr>
            <w:tcW w:w="10881" w:type="dxa"/>
            <w:gridSpan w:val="4"/>
            <w:shd w:val="clear" w:color="auto" w:fill="auto"/>
          </w:tcPr>
          <w:p w14:paraId="6B054063" w14:textId="77777777" w:rsidR="007C6393" w:rsidRPr="00F06B79" w:rsidRDefault="007C6393" w:rsidP="004D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6B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F06B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Позвоночные животные: млекопитающие</w:t>
            </w:r>
          </w:p>
        </w:tc>
        <w:tc>
          <w:tcPr>
            <w:tcW w:w="709" w:type="dxa"/>
          </w:tcPr>
          <w:p w14:paraId="438412DF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3CD4C70F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49E56051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1B66E68E" w14:textId="77777777" w:rsidTr="004D023C">
        <w:trPr>
          <w:trHeight w:val="813"/>
        </w:trPr>
        <w:tc>
          <w:tcPr>
            <w:tcW w:w="558" w:type="dxa"/>
            <w:gridSpan w:val="2"/>
          </w:tcPr>
          <w:p w14:paraId="269D00C6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2950" w:type="dxa"/>
          </w:tcPr>
          <w:p w14:paraId="7033664C" w14:textId="77777777" w:rsidR="007C6393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Китообразные морские животные. </w:t>
            </w:r>
          </w:p>
          <w:p w14:paraId="7EE85E8D" w14:textId="77777777" w:rsidR="007C6393" w:rsidRPr="00AF5B95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 для природы, в жизни человека.</w:t>
            </w:r>
          </w:p>
        </w:tc>
        <w:tc>
          <w:tcPr>
            <w:tcW w:w="7373" w:type="dxa"/>
          </w:tcPr>
          <w:p w14:paraId="33804B9F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8.3.3.26 узнавать и называть китообразных: кит, дельфин; перечислять общие признаки китообразных; описывать внешнее строение кита и дельфина; рассказывать о питании и передвижении, дыхании, вскармливании детенышей о значении и охране этих животных;</w:t>
            </w:r>
          </w:p>
        </w:tc>
        <w:tc>
          <w:tcPr>
            <w:tcW w:w="709" w:type="dxa"/>
          </w:tcPr>
          <w:p w14:paraId="5BE1EB1A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05052435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6.04</w:t>
            </w:r>
          </w:p>
        </w:tc>
        <w:tc>
          <w:tcPr>
            <w:tcW w:w="3119" w:type="dxa"/>
          </w:tcPr>
          <w:p w14:paraId="314ABDFA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0AAC7944" w14:textId="77777777" w:rsidTr="004D023C">
        <w:trPr>
          <w:trHeight w:val="1145"/>
        </w:trPr>
        <w:tc>
          <w:tcPr>
            <w:tcW w:w="558" w:type="dxa"/>
            <w:gridSpan w:val="2"/>
          </w:tcPr>
          <w:p w14:paraId="55A79B0B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950" w:type="dxa"/>
          </w:tcPr>
          <w:p w14:paraId="19F3DD73" w14:textId="77777777" w:rsidR="007C6393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Травоядные дикие животные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B834032" w14:textId="77777777" w:rsidR="007C6393" w:rsidRPr="00AF5B95" w:rsidRDefault="007C6393" w:rsidP="004D023C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 для природы, в жизни человека.</w:t>
            </w:r>
          </w:p>
        </w:tc>
        <w:tc>
          <w:tcPr>
            <w:tcW w:w="7373" w:type="dxa"/>
          </w:tcPr>
          <w:p w14:paraId="35429994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8.3.3.27 узнавать и называть растительноядных животных: антилопа-сайга, джейран, кулан, лошадь Пржевальского; называть общие признаки, описывать внешнее строение, питание, приспособленность к среде обитания растительноядных животных</w:t>
            </w:r>
          </w:p>
        </w:tc>
        <w:tc>
          <w:tcPr>
            <w:tcW w:w="709" w:type="dxa"/>
          </w:tcPr>
          <w:p w14:paraId="570A8D5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4ADC525D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20.04</w:t>
            </w:r>
          </w:p>
        </w:tc>
        <w:tc>
          <w:tcPr>
            <w:tcW w:w="3119" w:type="dxa"/>
          </w:tcPr>
          <w:p w14:paraId="01508FE2" w14:textId="7B72DA9A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26F97236" w14:textId="77777777" w:rsidTr="004D023C">
        <w:trPr>
          <w:trHeight w:val="312"/>
        </w:trPr>
        <w:tc>
          <w:tcPr>
            <w:tcW w:w="10881" w:type="dxa"/>
            <w:gridSpan w:val="4"/>
          </w:tcPr>
          <w:p w14:paraId="15B4E6F8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Pr="007E59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Сельскохозяйственные травоядные животные</w:t>
            </w:r>
          </w:p>
        </w:tc>
        <w:tc>
          <w:tcPr>
            <w:tcW w:w="709" w:type="dxa"/>
          </w:tcPr>
          <w:p w14:paraId="580D7F16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18D16006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335D8D10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3527F47F" w14:textId="77777777" w:rsidTr="004D023C">
        <w:trPr>
          <w:trHeight w:val="1380"/>
        </w:trPr>
        <w:tc>
          <w:tcPr>
            <w:tcW w:w="558" w:type="dxa"/>
            <w:gridSpan w:val="2"/>
            <w:vMerge w:val="restart"/>
          </w:tcPr>
          <w:p w14:paraId="4A9F3B7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16</w:t>
            </w:r>
          </w:p>
          <w:p w14:paraId="59B9006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9511D6D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7E2A64E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3D12D1A8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601F34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3DE84B7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6A965AD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527B55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F6465CD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9A26734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765E07EF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1063580F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17</w:t>
            </w:r>
          </w:p>
          <w:p w14:paraId="4E35F138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0673CCE9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2388B8C6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14:paraId="4F254B43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64C5202E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Сельскохозяйственные травоядные млекопитающие (корова).</w:t>
            </w:r>
          </w:p>
          <w:p w14:paraId="7970728D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Сельскохозяйственные травоядные млекопитающие (овца).</w:t>
            </w:r>
          </w:p>
        </w:tc>
        <w:tc>
          <w:tcPr>
            <w:tcW w:w="7373" w:type="dxa"/>
          </w:tcPr>
          <w:p w14:paraId="69E7965D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8.3.3.29 различать и называть сельскохозяйственных млекопитающих; описывать внешнее строение коровы, особенности ее пищеварительной системы, молочной продуктивности; иметь представление о современных животноводческих фермах, об усл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ови</w:t>
            </w: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ях содержания в них коров, выращивании телят; понимать значение коров в народном хозяйстве Казахстана</w:t>
            </w:r>
          </w:p>
          <w:p w14:paraId="74805376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8.3.3.30 описывать внешнее строение и питание овец, особенности содержания овец и выращивание ягнят; понимать значение овец в народном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хозяйстве Казахстана;</w:t>
            </w:r>
          </w:p>
        </w:tc>
        <w:tc>
          <w:tcPr>
            <w:tcW w:w="709" w:type="dxa"/>
          </w:tcPr>
          <w:p w14:paraId="7A0EC25C" w14:textId="77777777" w:rsidR="007C6393" w:rsidRPr="00AF5B95" w:rsidRDefault="003F2C04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992" w:type="dxa"/>
          </w:tcPr>
          <w:p w14:paraId="2343443A" w14:textId="77777777" w:rsidR="007C6393" w:rsidRPr="00AF5B95" w:rsidRDefault="00DD11B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4.05</w:t>
            </w:r>
          </w:p>
        </w:tc>
        <w:tc>
          <w:tcPr>
            <w:tcW w:w="3119" w:type="dxa"/>
          </w:tcPr>
          <w:p w14:paraId="669D21D6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34401E55" w14:textId="77777777" w:rsidTr="004D023C">
        <w:trPr>
          <w:trHeight w:val="1380"/>
        </w:trPr>
        <w:tc>
          <w:tcPr>
            <w:tcW w:w="558" w:type="dxa"/>
            <w:gridSpan w:val="2"/>
            <w:vMerge/>
          </w:tcPr>
          <w:p w14:paraId="58DB793D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76C6EF79" w14:textId="77777777" w:rsidR="007C6393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Сельскохозяйственные травоядные </w:t>
            </w:r>
            <w:proofErr w:type="gramStart"/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млекопитающие(</w:t>
            </w:r>
            <w:proofErr w:type="gramEnd"/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лошадь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верблюд</w:t>
            </w: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).</w:t>
            </w:r>
          </w:p>
          <w:p w14:paraId="48DDFEC0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Домашние питомцы</w:t>
            </w:r>
          </w:p>
        </w:tc>
        <w:tc>
          <w:tcPr>
            <w:tcW w:w="7373" w:type="dxa"/>
          </w:tcPr>
          <w:p w14:paraId="0782E717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8.3.3.31 описывать внешнее строение лошади: особенности туловища, головы, ног, кожного покрова, питание лошадей; иметь представление о содержании лошадей, уходе и кормлении; понимать значение лошади в народном хозяйстве Казахстана</w:t>
            </w:r>
          </w:p>
          <w:p w14:paraId="43E820F1" w14:textId="77777777" w:rsidR="007C6393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8.3.3.32 описывать внешнее строение верблюда, его приспособленность к засушливым условиям жизни; рассказывать об особенности питания, размножения верблюда, понимать значение верблюдов в народном хозяйстве Казахстана</w:t>
            </w:r>
          </w:p>
          <w:p w14:paraId="3B44913F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E59D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8.3.3.33 узнавать и называть домашних питомцев: собаки, кошки; описывать особенности внешнего вида, содержания и ухода за ними; называть санитарно-гигиенические требования к содержанию домашних животных; называть заболевания домашних питомцев, способы оказания первой помощи</w:t>
            </w:r>
          </w:p>
        </w:tc>
        <w:tc>
          <w:tcPr>
            <w:tcW w:w="709" w:type="dxa"/>
          </w:tcPr>
          <w:p w14:paraId="5084F39B" w14:textId="77777777" w:rsidR="007C6393" w:rsidRPr="00AF5B95" w:rsidRDefault="003F2C04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992" w:type="dxa"/>
          </w:tcPr>
          <w:p w14:paraId="1782535C" w14:textId="77777777" w:rsidR="007C6393" w:rsidRDefault="00DD11BC" w:rsidP="004D02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18.05</w:t>
            </w:r>
          </w:p>
          <w:p w14:paraId="7DC49FEC" w14:textId="77777777" w:rsidR="004D023C" w:rsidRPr="00AF5B95" w:rsidRDefault="004D023C" w:rsidP="004D02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7B382714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510ABDF4" w14:textId="77777777" w:rsidTr="004D023C">
        <w:trPr>
          <w:trHeight w:val="312"/>
        </w:trPr>
        <w:tc>
          <w:tcPr>
            <w:tcW w:w="558" w:type="dxa"/>
            <w:gridSpan w:val="2"/>
            <w:vMerge/>
          </w:tcPr>
          <w:p w14:paraId="1AD8644B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7A8C5AAC" w14:textId="77777777" w:rsidR="007C6393" w:rsidRPr="00AF5B95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373" w:type="dxa"/>
          </w:tcPr>
          <w:p w14:paraId="757F78FC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3651492B" w14:textId="77777777" w:rsidR="007C6393" w:rsidRPr="00AF5B95" w:rsidRDefault="003F2C04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992" w:type="dxa"/>
          </w:tcPr>
          <w:p w14:paraId="6770C691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6C7EA19C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C6393" w:rsidRPr="00AF5B95" w14:paraId="3D4B7FB2" w14:textId="77777777" w:rsidTr="004D023C">
        <w:trPr>
          <w:trHeight w:val="312"/>
        </w:trPr>
        <w:tc>
          <w:tcPr>
            <w:tcW w:w="558" w:type="dxa"/>
            <w:gridSpan w:val="2"/>
          </w:tcPr>
          <w:p w14:paraId="24262337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50" w:type="dxa"/>
          </w:tcPr>
          <w:p w14:paraId="6621CC32" w14:textId="77777777" w:rsidR="007C6393" w:rsidRPr="00BD0168" w:rsidRDefault="007C6393" w:rsidP="004D023C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D01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Всего</w:t>
            </w:r>
          </w:p>
        </w:tc>
        <w:tc>
          <w:tcPr>
            <w:tcW w:w="7373" w:type="dxa"/>
          </w:tcPr>
          <w:p w14:paraId="39A3847D" w14:textId="77777777" w:rsidR="007C6393" w:rsidRPr="00AF5B95" w:rsidRDefault="007C6393" w:rsidP="004D02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14:paraId="511E7F95" w14:textId="77777777" w:rsidR="007C6393" w:rsidRDefault="004D023C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18</w:t>
            </w:r>
            <w:r w:rsidR="007C63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ч.</w:t>
            </w:r>
          </w:p>
        </w:tc>
        <w:tc>
          <w:tcPr>
            <w:tcW w:w="992" w:type="dxa"/>
          </w:tcPr>
          <w:p w14:paraId="1A115E9C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</w:tcPr>
          <w:p w14:paraId="2767343B" w14:textId="77777777" w:rsidR="007C6393" w:rsidRPr="00AF5B95" w:rsidRDefault="007C6393" w:rsidP="004D02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</w:tbl>
    <w:p w14:paraId="146E955A" w14:textId="77777777" w:rsidR="00D74CF9" w:rsidRPr="002D62A6" w:rsidRDefault="002D62A6" w:rsidP="003D6306">
      <w:pPr>
        <w:spacing w:after="0" w:line="240" w:lineRule="auto"/>
        <w:jc w:val="center"/>
        <w:rPr>
          <w:rFonts w:ascii="Calibri" w:eastAsia="Calibri" w:hAnsi="Calibri" w:cs="Calibri"/>
          <w:sz w:val="24"/>
          <w:lang w:val="kk-KZ"/>
        </w:rPr>
      </w:pPr>
      <w:r>
        <w:rPr>
          <w:rFonts w:ascii="Calibri" w:eastAsia="Calibri" w:hAnsi="Calibri" w:cs="Calibri"/>
          <w:sz w:val="24"/>
          <w:lang w:val="kk-KZ"/>
        </w:rPr>
        <w:lastRenderedPageBreak/>
        <w:t xml:space="preserve"> </w:t>
      </w:r>
    </w:p>
    <w:sectPr w:rsidR="00D74CF9" w:rsidRPr="002D62A6" w:rsidSect="003C6BE0">
      <w:headerReference w:type="default" r:id="rId7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73C0A" w14:textId="77777777" w:rsidR="00FD2BBD" w:rsidRDefault="00FD2BBD" w:rsidP="003F374A">
      <w:pPr>
        <w:spacing w:after="0" w:line="240" w:lineRule="auto"/>
      </w:pPr>
      <w:r>
        <w:separator/>
      </w:r>
    </w:p>
  </w:endnote>
  <w:endnote w:type="continuationSeparator" w:id="0">
    <w:p w14:paraId="20821F16" w14:textId="77777777" w:rsidR="00FD2BBD" w:rsidRDefault="00FD2BBD" w:rsidP="003F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D9B92" w14:textId="77777777" w:rsidR="00FD2BBD" w:rsidRDefault="00FD2BBD" w:rsidP="003F374A">
      <w:pPr>
        <w:spacing w:after="0" w:line="240" w:lineRule="auto"/>
      </w:pPr>
      <w:r>
        <w:separator/>
      </w:r>
    </w:p>
  </w:footnote>
  <w:footnote w:type="continuationSeparator" w:id="0">
    <w:p w14:paraId="667D49C1" w14:textId="77777777" w:rsidR="00FD2BBD" w:rsidRDefault="00FD2BBD" w:rsidP="003F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E351" w14:textId="77777777" w:rsidR="003F374A" w:rsidRPr="00AF5B95" w:rsidRDefault="003F374A" w:rsidP="00AF5B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1CDE"/>
    <w:multiLevelType w:val="multilevel"/>
    <w:tmpl w:val="733400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D71BB5"/>
    <w:multiLevelType w:val="multilevel"/>
    <w:tmpl w:val="53BEF2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5F78D6"/>
    <w:multiLevelType w:val="multilevel"/>
    <w:tmpl w:val="08809B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60CA0"/>
    <w:multiLevelType w:val="multilevel"/>
    <w:tmpl w:val="F93054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5844C9"/>
    <w:multiLevelType w:val="multilevel"/>
    <w:tmpl w:val="158AA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E70A74"/>
    <w:multiLevelType w:val="multilevel"/>
    <w:tmpl w:val="5F140E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CD7E64"/>
    <w:multiLevelType w:val="multilevel"/>
    <w:tmpl w:val="4550A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114698"/>
    <w:multiLevelType w:val="multilevel"/>
    <w:tmpl w:val="0262CA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7C7A9A"/>
    <w:multiLevelType w:val="hybridMultilevel"/>
    <w:tmpl w:val="68CE10C4"/>
    <w:lvl w:ilvl="0" w:tplc="933E3A36">
      <w:start w:val="1"/>
      <w:numFmt w:val="decimal"/>
      <w:lvlText w:val="%1."/>
      <w:lvlJc w:val="left"/>
      <w:pPr>
        <w:ind w:left="118" w:hanging="3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025B16">
      <w:numFmt w:val="bullet"/>
      <w:lvlText w:val="•"/>
      <w:lvlJc w:val="left"/>
      <w:pPr>
        <w:ind w:left="1100" w:hanging="303"/>
      </w:pPr>
      <w:rPr>
        <w:rFonts w:hint="default"/>
        <w:lang w:val="ru-RU" w:eastAsia="en-US" w:bidi="ar-SA"/>
      </w:rPr>
    </w:lvl>
    <w:lvl w:ilvl="2" w:tplc="B2AACA50">
      <w:numFmt w:val="bullet"/>
      <w:lvlText w:val="•"/>
      <w:lvlJc w:val="left"/>
      <w:pPr>
        <w:ind w:left="2081" w:hanging="303"/>
      </w:pPr>
      <w:rPr>
        <w:rFonts w:hint="default"/>
        <w:lang w:val="ru-RU" w:eastAsia="en-US" w:bidi="ar-SA"/>
      </w:rPr>
    </w:lvl>
    <w:lvl w:ilvl="3" w:tplc="FD344D66">
      <w:numFmt w:val="bullet"/>
      <w:lvlText w:val="•"/>
      <w:lvlJc w:val="left"/>
      <w:pPr>
        <w:ind w:left="3061" w:hanging="303"/>
      </w:pPr>
      <w:rPr>
        <w:rFonts w:hint="default"/>
        <w:lang w:val="ru-RU" w:eastAsia="en-US" w:bidi="ar-SA"/>
      </w:rPr>
    </w:lvl>
    <w:lvl w:ilvl="4" w:tplc="BEE276D8">
      <w:numFmt w:val="bullet"/>
      <w:lvlText w:val="•"/>
      <w:lvlJc w:val="left"/>
      <w:pPr>
        <w:ind w:left="4042" w:hanging="303"/>
      </w:pPr>
      <w:rPr>
        <w:rFonts w:hint="default"/>
        <w:lang w:val="ru-RU" w:eastAsia="en-US" w:bidi="ar-SA"/>
      </w:rPr>
    </w:lvl>
    <w:lvl w:ilvl="5" w:tplc="D99CD0D6">
      <w:numFmt w:val="bullet"/>
      <w:lvlText w:val="•"/>
      <w:lvlJc w:val="left"/>
      <w:pPr>
        <w:ind w:left="5023" w:hanging="303"/>
      </w:pPr>
      <w:rPr>
        <w:rFonts w:hint="default"/>
        <w:lang w:val="ru-RU" w:eastAsia="en-US" w:bidi="ar-SA"/>
      </w:rPr>
    </w:lvl>
    <w:lvl w:ilvl="6" w:tplc="32EAA7E8">
      <w:numFmt w:val="bullet"/>
      <w:lvlText w:val="•"/>
      <w:lvlJc w:val="left"/>
      <w:pPr>
        <w:ind w:left="6003" w:hanging="303"/>
      </w:pPr>
      <w:rPr>
        <w:rFonts w:hint="default"/>
        <w:lang w:val="ru-RU" w:eastAsia="en-US" w:bidi="ar-SA"/>
      </w:rPr>
    </w:lvl>
    <w:lvl w:ilvl="7" w:tplc="EE78F188">
      <w:numFmt w:val="bullet"/>
      <w:lvlText w:val="•"/>
      <w:lvlJc w:val="left"/>
      <w:pPr>
        <w:ind w:left="6984" w:hanging="303"/>
      </w:pPr>
      <w:rPr>
        <w:rFonts w:hint="default"/>
        <w:lang w:val="ru-RU" w:eastAsia="en-US" w:bidi="ar-SA"/>
      </w:rPr>
    </w:lvl>
    <w:lvl w:ilvl="8" w:tplc="98C68C62">
      <w:numFmt w:val="bullet"/>
      <w:lvlText w:val="•"/>
      <w:lvlJc w:val="left"/>
      <w:pPr>
        <w:ind w:left="7965" w:hanging="303"/>
      </w:pPr>
      <w:rPr>
        <w:rFonts w:hint="default"/>
        <w:lang w:val="ru-RU" w:eastAsia="en-US" w:bidi="ar-SA"/>
      </w:rPr>
    </w:lvl>
  </w:abstractNum>
  <w:abstractNum w:abstractNumId="9" w15:restartNumberingAfterBreak="0">
    <w:nsid w:val="387C3ADC"/>
    <w:multiLevelType w:val="hybridMultilevel"/>
    <w:tmpl w:val="A87C23DA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244814"/>
    <w:multiLevelType w:val="multilevel"/>
    <w:tmpl w:val="F2B220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6F06B4"/>
    <w:multiLevelType w:val="multilevel"/>
    <w:tmpl w:val="CB5E53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6005F2"/>
    <w:multiLevelType w:val="multilevel"/>
    <w:tmpl w:val="8222B7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495A74"/>
    <w:multiLevelType w:val="multilevel"/>
    <w:tmpl w:val="B7B07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3E416A"/>
    <w:multiLevelType w:val="hybridMultilevel"/>
    <w:tmpl w:val="FBCC7D78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5813521">
    <w:abstractNumId w:val="10"/>
  </w:num>
  <w:num w:numId="2" w16cid:durableId="798258292">
    <w:abstractNumId w:val="3"/>
  </w:num>
  <w:num w:numId="3" w16cid:durableId="1910727562">
    <w:abstractNumId w:val="5"/>
  </w:num>
  <w:num w:numId="4" w16cid:durableId="2014868919">
    <w:abstractNumId w:val="1"/>
  </w:num>
  <w:num w:numId="5" w16cid:durableId="582684670">
    <w:abstractNumId w:val="11"/>
  </w:num>
  <w:num w:numId="6" w16cid:durableId="458228909">
    <w:abstractNumId w:val="7"/>
  </w:num>
  <w:num w:numId="7" w16cid:durableId="1000350665">
    <w:abstractNumId w:val="0"/>
  </w:num>
  <w:num w:numId="8" w16cid:durableId="1885409763">
    <w:abstractNumId w:val="4"/>
  </w:num>
  <w:num w:numId="9" w16cid:durableId="1558931975">
    <w:abstractNumId w:val="6"/>
  </w:num>
  <w:num w:numId="10" w16cid:durableId="337850371">
    <w:abstractNumId w:val="12"/>
  </w:num>
  <w:num w:numId="11" w16cid:durableId="1288704860">
    <w:abstractNumId w:val="2"/>
  </w:num>
  <w:num w:numId="12" w16cid:durableId="583730850">
    <w:abstractNumId w:val="13"/>
  </w:num>
  <w:num w:numId="13" w16cid:durableId="119492548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89328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221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15C"/>
    <w:rsid w:val="00021A45"/>
    <w:rsid w:val="00021B94"/>
    <w:rsid w:val="00032750"/>
    <w:rsid w:val="00046FC4"/>
    <w:rsid w:val="00067B5E"/>
    <w:rsid w:val="00086AF7"/>
    <w:rsid w:val="0009340C"/>
    <w:rsid w:val="000C379B"/>
    <w:rsid w:val="000E4317"/>
    <w:rsid w:val="0012387F"/>
    <w:rsid w:val="0012650D"/>
    <w:rsid w:val="001436EF"/>
    <w:rsid w:val="00173D0C"/>
    <w:rsid w:val="00193327"/>
    <w:rsid w:val="001A1F79"/>
    <w:rsid w:val="001A3CD2"/>
    <w:rsid w:val="001B7102"/>
    <w:rsid w:val="001D6CC7"/>
    <w:rsid w:val="001F2B9F"/>
    <w:rsid w:val="001F49F3"/>
    <w:rsid w:val="001F7949"/>
    <w:rsid w:val="00200288"/>
    <w:rsid w:val="00244948"/>
    <w:rsid w:val="00251A0F"/>
    <w:rsid w:val="00256BA6"/>
    <w:rsid w:val="00260C11"/>
    <w:rsid w:val="00272DC2"/>
    <w:rsid w:val="00273858"/>
    <w:rsid w:val="00296C8E"/>
    <w:rsid w:val="002A09C5"/>
    <w:rsid w:val="002D62A6"/>
    <w:rsid w:val="0030026E"/>
    <w:rsid w:val="00326905"/>
    <w:rsid w:val="00335E0C"/>
    <w:rsid w:val="003559B3"/>
    <w:rsid w:val="00371C19"/>
    <w:rsid w:val="00377822"/>
    <w:rsid w:val="003B4DCE"/>
    <w:rsid w:val="003C6BE0"/>
    <w:rsid w:val="003D6306"/>
    <w:rsid w:val="003F2C04"/>
    <w:rsid w:val="003F3026"/>
    <w:rsid w:val="003F35EC"/>
    <w:rsid w:val="003F374A"/>
    <w:rsid w:val="00454A74"/>
    <w:rsid w:val="0046556D"/>
    <w:rsid w:val="004853B9"/>
    <w:rsid w:val="004D023C"/>
    <w:rsid w:val="004D5759"/>
    <w:rsid w:val="0051467C"/>
    <w:rsid w:val="005320B2"/>
    <w:rsid w:val="00533DE7"/>
    <w:rsid w:val="0054263B"/>
    <w:rsid w:val="00560325"/>
    <w:rsid w:val="00576F06"/>
    <w:rsid w:val="00597F04"/>
    <w:rsid w:val="006064DD"/>
    <w:rsid w:val="00627BF1"/>
    <w:rsid w:val="006356BC"/>
    <w:rsid w:val="0065325E"/>
    <w:rsid w:val="006616E4"/>
    <w:rsid w:val="006C110D"/>
    <w:rsid w:val="007028FB"/>
    <w:rsid w:val="00723772"/>
    <w:rsid w:val="00726EBC"/>
    <w:rsid w:val="00743B86"/>
    <w:rsid w:val="007460D1"/>
    <w:rsid w:val="00752357"/>
    <w:rsid w:val="007600B9"/>
    <w:rsid w:val="007825B3"/>
    <w:rsid w:val="00790DFB"/>
    <w:rsid w:val="007B4548"/>
    <w:rsid w:val="007C6393"/>
    <w:rsid w:val="007E59D0"/>
    <w:rsid w:val="007F115C"/>
    <w:rsid w:val="007F62C7"/>
    <w:rsid w:val="008033D5"/>
    <w:rsid w:val="00832C0B"/>
    <w:rsid w:val="00852178"/>
    <w:rsid w:val="008876E4"/>
    <w:rsid w:val="00887AF8"/>
    <w:rsid w:val="00892EAD"/>
    <w:rsid w:val="0089732C"/>
    <w:rsid w:val="008A0039"/>
    <w:rsid w:val="008D7613"/>
    <w:rsid w:val="008D7FF4"/>
    <w:rsid w:val="008E63AE"/>
    <w:rsid w:val="009003E1"/>
    <w:rsid w:val="00917F0A"/>
    <w:rsid w:val="009464E0"/>
    <w:rsid w:val="00972366"/>
    <w:rsid w:val="009B61A6"/>
    <w:rsid w:val="009E47DF"/>
    <w:rsid w:val="00A14AB9"/>
    <w:rsid w:val="00A22CD6"/>
    <w:rsid w:val="00AE2656"/>
    <w:rsid w:val="00AE4FE1"/>
    <w:rsid w:val="00AF5B95"/>
    <w:rsid w:val="00B06C63"/>
    <w:rsid w:val="00B51D56"/>
    <w:rsid w:val="00B96EA2"/>
    <w:rsid w:val="00BD0168"/>
    <w:rsid w:val="00BE63AA"/>
    <w:rsid w:val="00BF2189"/>
    <w:rsid w:val="00C11129"/>
    <w:rsid w:val="00C143A9"/>
    <w:rsid w:val="00C26EC1"/>
    <w:rsid w:val="00C3072F"/>
    <w:rsid w:val="00C51BA1"/>
    <w:rsid w:val="00C5579C"/>
    <w:rsid w:val="00C63A00"/>
    <w:rsid w:val="00C942A3"/>
    <w:rsid w:val="00CB15ED"/>
    <w:rsid w:val="00CB4966"/>
    <w:rsid w:val="00CE6310"/>
    <w:rsid w:val="00D022FC"/>
    <w:rsid w:val="00D31E20"/>
    <w:rsid w:val="00D344D1"/>
    <w:rsid w:val="00D44BF2"/>
    <w:rsid w:val="00D50B47"/>
    <w:rsid w:val="00D51B50"/>
    <w:rsid w:val="00D61DCE"/>
    <w:rsid w:val="00D65FA7"/>
    <w:rsid w:val="00D74CF9"/>
    <w:rsid w:val="00DA01F5"/>
    <w:rsid w:val="00DA72EB"/>
    <w:rsid w:val="00DD11BC"/>
    <w:rsid w:val="00DE36B7"/>
    <w:rsid w:val="00E1285D"/>
    <w:rsid w:val="00E23B0E"/>
    <w:rsid w:val="00E24BB8"/>
    <w:rsid w:val="00E438A2"/>
    <w:rsid w:val="00E705E5"/>
    <w:rsid w:val="00E7475B"/>
    <w:rsid w:val="00E81DCB"/>
    <w:rsid w:val="00EC752D"/>
    <w:rsid w:val="00ED48F8"/>
    <w:rsid w:val="00ED58DA"/>
    <w:rsid w:val="00ED6BD3"/>
    <w:rsid w:val="00ED7BDE"/>
    <w:rsid w:val="00F06B79"/>
    <w:rsid w:val="00F0705D"/>
    <w:rsid w:val="00F538B6"/>
    <w:rsid w:val="00F731C5"/>
    <w:rsid w:val="00F74B5A"/>
    <w:rsid w:val="00FA57B2"/>
    <w:rsid w:val="00FC56F1"/>
    <w:rsid w:val="00FD2BBD"/>
    <w:rsid w:val="00FF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05D4"/>
  <w15:docId w15:val="{6547BDC6-55C3-49E8-A76C-0B9AB9B5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FF4"/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1"/>
    <w:qFormat/>
    <w:rsid w:val="001F2B9F"/>
    <w:pPr>
      <w:widowControl w:val="0"/>
      <w:spacing w:after="0" w:line="240" w:lineRule="auto"/>
      <w:ind w:left="1540" w:right="68"/>
      <w:outlineLvl w:val="0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ED6B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F3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374A"/>
  </w:style>
  <w:style w:type="paragraph" w:styleId="a8">
    <w:name w:val="footer"/>
    <w:basedOn w:val="a"/>
    <w:link w:val="a9"/>
    <w:uiPriority w:val="99"/>
    <w:unhideWhenUsed/>
    <w:rsid w:val="003F3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374A"/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1"/>
    <w:rsid w:val="001F2B9F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a">
    <w:name w:val="No Spacing"/>
    <w:uiPriority w:val="1"/>
    <w:qFormat/>
    <w:rsid w:val="001F2B9F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locked/>
    <w:rsid w:val="001F2B9F"/>
  </w:style>
  <w:style w:type="paragraph" w:customStyle="1" w:styleId="TableParagraph">
    <w:name w:val="Table Paragraph"/>
    <w:basedOn w:val="a"/>
    <w:uiPriority w:val="1"/>
    <w:qFormat/>
    <w:rsid w:val="001F2B9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bidi="ru-RU"/>
    </w:rPr>
  </w:style>
  <w:style w:type="table" w:customStyle="1" w:styleId="TableNormal">
    <w:name w:val="Table Normal"/>
    <w:uiPriority w:val="2"/>
    <w:semiHidden/>
    <w:unhideWhenUsed/>
    <w:qFormat/>
    <w:rsid w:val="001F2B9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0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629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17</cp:revision>
  <cp:lastPrinted>2024-04-03T18:39:00Z</cp:lastPrinted>
  <dcterms:created xsi:type="dcterms:W3CDTF">2022-09-16T03:16:00Z</dcterms:created>
  <dcterms:modified xsi:type="dcterms:W3CDTF">2024-04-03T18:42:00Z</dcterms:modified>
</cp:coreProperties>
</file>